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A0" w:rsidRDefault="00636F50" w:rsidP="00636F50">
      <w:pPr>
        <w:widowControl/>
        <w:spacing w:before="100" w:beforeAutospacing="1" w:after="100" w:afterAutospacing="1" w:line="480" w:lineRule="atLeast"/>
        <w:jc w:val="center"/>
        <w:outlineLvl w:val="0"/>
        <w:rPr>
          <w:rFonts w:ascii="微软雅黑" w:eastAsia="微软雅黑" w:hAnsi="微软雅黑" w:cs="宋体"/>
          <w:b/>
          <w:bCs/>
          <w:color w:val="666666"/>
          <w:kern w:val="36"/>
          <w:sz w:val="30"/>
          <w:szCs w:val="30"/>
        </w:rPr>
      </w:pPr>
      <w:r>
        <w:rPr>
          <w:rFonts w:ascii="微软雅黑" w:eastAsia="微软雅黑" w:hAnsi="微软雅黑" w:cs="宋体" w:hint="eastAsia"/>
          <w:b/>
          <w:bCs/>
          <w:color w:val="666666"/>
          <w:kern w:val="36"/>
          <w:sz w:val="30"/>
          <w:szCs w:val="30"/>
        </w:rPr>
        <w:t>信息</w:t>
      </w:r>
      <w:r w:rsidRPr="00636F50">
        <w:rPr>
          <w:rFonts w:ascii="微软雅黑" w:eastAsia="微软雅黑" w:hAnsi="微软雅黑" w:cs="宋体" w:hint="eastAsia"/>
          <w:b/>
          <w:bCs/>
          <w:color w:val="666666"/>
          <w:kern w:val="36"/>
          <w:sz w:val="30"/>
          <w:szCs w:val="30"/>
        </w:rPr>
        <w:t>学院201</w:t>
      </w:r>
      <w:r w:rsidR="00B33FA0">
        <w:rPr>
          <w:rFonts w:ascii="微软雅黑" w:eastAsia="微软雅黑" w:hAnsi="微软雅黑" w:cs="宋体"/>
          <w:b/>
          <w:bCs/>
          <w:color w:val="666666"/>
          <w:kern w:val="36"/>
          <w:sz w:val="30"/>
          <w:szCs w:val="30"/>
        </w:rPr>
        <w:t>8</w:t>
      </w:r>
      <w:r w:rsidRPr="00636F50">
        <w:rPr>
          <w:rFonts w:ascii="微软雅黑" w:eastAsia="微软雅黑" w:hAnsi="微软雅黑" w:cs="宋体" w:hint="eastAsia"/>
          <w:b/>
          <w:bCs/>
          <w:color w:val="666666"/>
          <w:kern w:val="36"/>
          <w:sz w:val="30"/>
          <w:szCs w:val="30"/>
        </w:rPr>
        <w:t>年</w:t>
      </w:r>
      <w:r w:rsidR="00296188">
        <w:rPr>
          <w:rFonts w:ascii="微软雅黑" w:eastAsia="微软雅黑" w:hAnsi="微软雅黑" w:cs="宋体" w:hint="eastAsia"/>
          <w:b/>
          <w:bCs/>
          <w:color w:val="666666"/>
          <w:kern w:val="36"/>
          <w:sz w:val="30"/>
          <w:szCs w:val="30"/>
        </w:rPr>
        <w:t>软件工程专业学位（非全日制）</w:t>
      </w:r>
    </w:p>
    <w:p w:rsidR="00636F50" w:rsidRPr="00636F50" w:rsidRDefault="00636F50" w:rsidP="00636F50">
      <w:pPr>
        <w:widowControl/>
        <w:spacing w:before="100" w:beforeAutospacing="1" w:after="100" w:afterAutospacing="1" w:line="480" w:lineRule="atLeast"/>
        <w:jc w:val="center"/>
        <w:outlineLvl w:val="0"/>
        <w:rPr>
          <w:rFonts w:ascii="微软雅黑" w:eastAsia="微软雅黑" w:hAnsi="微软雅黑" w:cs="宋体"/>
          <w:b/>
          <w:bCs/>
          <w:color w:val="666666"/>
          <w:kern w:val="36"/>
          <w:sz w:val="30"/>
          <w:szCs w:val="30"/>
        </w:rPr>
      </w:pPr>
      <w:r w:rsidRPr="00636F50">
        <w:rPr>
          <w:rFonts w:ascii="微软雅黑" w:eastAsia="微软雅黑" w:hAnsi="微软雅黑" w:cs="宋体" w:hint="eastAsia"/>
          <w:b/>
          <w:bCs/>
          <w:color w:val="666666"/>
          <w:kern w:val="36"/>
          <w:sz w:val="30"/>
          <w:szCs w:val="30"/>
        </w:rPr>
        <w:t>接收调剂的通知</w:t>
      </w:r>
    </w:p>
    <w:p w:rsidR="00636F50" w:rsidRPr="00636F50" w:rsidRDefault="00636F50" w:rsidP="00636F50">
      <w:pPr>
        <w:widowControl/>
        <w:spacing w:after="150" w:line="330" w:lineRule="atLeast"/>
        <w:ind w:firstLine="480"/>
        <w:jc w:val="left"/>
        <w:rPr>
          <w:rFonts w:ascii="宋体" w:eastAsia="宋体" w:hAnsi="宋体" w:cs="宋体"/>
          <w:color w:val="000000"/>
          <w:kern w:val="0"/>
          <w:sz w:val="24"/>
          <w:szCs w:val="24"/>
        </w:rPr>
      </w:pPr>
      <w:r w:rsidRPr="00636F50">
        <w:rPr>
          <w:rFonts w:ascii="宋体" w:eastAsia="宋体" w:hAnsi="宋体" w:cs="宋体" w:hint="eastAsia"/>
          <w:color w:val="000000"/>
          <w:kern w:val="0"/>
          <w:sz w:val="24"/>
          <w:szCs w:val="24"/>
        </w:rPr>
        <w:t>我院201</w:t>
      </w:r>
      <w:r w:rsidR="00B33FA0">
        <w:rPr>
          <w:rFonts w:ascii="宋体" w:eastAsia="宋体" w:hAnsi="宋体" w:cs="宋体"/>
          <w:color w:val="000000"/>
          <w:kern w:val="0"/>
          <w:sz w:val="24"/>
          <w:szCs w:val="24"/>
        </w:rPr>
        <w:t>8</w:t>
      </w:r>
      <w:r w:rsidRPr="00636F50">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工程</w:t>
      </w:r>
      <w:r w:rsidRPr="00636F50">
        <w:rPr>
          <w:rFonts w:ascii="宋体" w:eastAsia="宋体" w:hAnsi="宋体" w:cs="宋体" w:hint="eastAsia"/>
          <w:color w:val="000000"/>
          <w:kern w:val="0"/>
          <w:sz w:val="24"/>
          <w:szCs w:val="24"/>
        </w:rPr>
        <w:t>硕士专业学位</w:t>
      </w:r>
      <w:r>
        <w:rPr>
          <w:rFonts w:ascii="宋体" w:eastAsia="宋体" w:hAnsi="宋体" w:cs="宋体" w:hint="eastAsia"/>
          <w:color w:val="000000"/>
          <w:kern w:val="0"/>
          <w:sz w:val="24"/>
          <w:szCs w:val="24"/>
        </w:rPr>
        <w:t>研究生（软件工程专业）</w:t>
      </w:r>
      <w:r w:rsidRPr="00636F50">
        <w:rPr>
          <w:rFonts w:ascii="宋体" w:eastAsia="宋体" w:hAnsi="宋体" w:cs="宋体" w:hint="eastAsia"/>
          <w:color w:val="000000"/>
          <w:kern w:val="0"/>
          <w:sz w:val="24"/>
          <w:szCs w:val="24"/>
        </w:rPr>
        <w:t>（非全日制）拟接收调剂考生（本</w:t>
      </w:r>
      <w:r w:rsidR="00296188">
        <w:rPr>
          <w:rFonts w:ascii="宋体" w:eastAsia="宋体" w:hAnsi="宋体" w:cs="宋体" w:hint="eastAsia"/>
          <w:color w:val="000000"/>
          <w:kern w:val="0"/>
          <w:sz w:val="24"/>
          <w:szCs w:val="24"/>
        </w:rPr>
        <w:t>校</w:t>
      </w:r>
      <w:r w:rsidRPr="00636F50">
        <w:rPr>
          <w:rFonts w:ascii="宋体" w:eastAsia="宋体" w:hAnsi="宋体" w:cs="宋体" w:hint="eastAsia"/>
          <w:color w:val="000000"/>
          <w:kern w:val="0"/>
          <w:sz w:val="24"/>
          <w:szCs w:val="24"/>
        </w:rPr>
        <w:t>+外</w:t>
      </w:r>
      <w:r w:rsidR="00296188">
        <w:rPr>
          <w:rFonts w:ascii="宋体" w:eastAsia="宋体" w:hAnsi="宋体" w:cs="宋体" w:hint="eastAsia"/>
          <w:color w:val="000000"/>
          <w:kern w:val="0"/>
          <w:sz w:val="24"/>
          <w:szCs w:val="24"/>
        </w:rPr>
        <w:t>校</w:t>
      </w:r>
      <w:r w:rsidRPr="00636F50">
        <w:rPr>
          <w:rFonts w:ascii="宋体" w:eastAsia="宋体" w:hAnsi="宋体" w:cs="宋体" w:hint="eastAsia"/>
          <w:color w:val="000000"/>
          <w:kern w:val="0"/>
          <w:sz w:val="24"/>
          <w:szCs w:val="24"/>
        </w:rPr>
        <w:t>）参加我院</w:t>
      </w:r>
      <w:r>
        <w:rPr>
          <w:rFonts w:ascii="宋体" w:eastAsia="宋体" w:hAnsi="宋体" w:cs="宋体" w:hint="eastAsia"/>
          <w:color w:val="000000"/>
          <w:kern w:val="0"/>
          <w:sz w:val="24"/>
          <w:szCs w:val="24"/>
        </w:rPr>
        <w:t>工程硕士</w:t>
      </w:r>
      <w:r w:rsidRPr="00636F50">
        <w:rPr>
          <w:rFonts w:ascii="宋体" w:eastAsia="宋体" w:hAnsi="宋体" w:cs="宋体" w:hint="eastAsia"/>
          <w:color w:val="000000"/>
          <w:kern w:val="0"/>
          <w:sz w:val="24"/>
          <w:szCs w:val="24"/>
        </w:rPr>
        <w:t>复试。调剂要求如下：</w:t>
      </w:r>
    </w:p>
    <w:p w:rsidR="00636F50" w:rsidRPr="00636F50" w:rsidRDefault="00636F50" w:rsidP="00636F50">
      <w:pPr>
        <w:widowControl/>
        <w:spacing w:after="150" w:line="330" w:lineRule="atLeast"/>
        <w:ind w:firstLine="480"/>
        <w:jc w:val="left"/>
        <w:rPr>
          <w:rFonts w:ascii="宋体" w:eastAsia="宋体" w:hAnsi="宋体" w:cs="宋体"/>
          <w:color w:val="666666"/>
          <w:kern w:val="0"/>
          <w:szCs w:val="21"/>
        </w:rPr>
      </w:pPr>
      <w:r w:rsidRPr="00636F50">
        <w:rPr>
          <w:rFonts w:ascii="宋体" w:eastAsia="宋体" w:hAnsi="宋体" w:cs="宋体" w:hint="eastAsia"/>
          <w:color w:val="000000"/>
          <w:kern w:val="0"/>
          <w:sz w:val="24"/>
          <w:szCs w:val="24"/>
        </w:rPr>
        <w:t>一、报名条件</w:t>
      </w:r>
    </w:p>
    <w:p w:rsidR="00636F50" w:rsidRPr="005C505D" w:rsidRDefault="004A4696" w:rsidP="00636F50">
      <w:pPr>
        <w:widowControl/>
        <w:spacing w:after="150" w:line="330" w:lineRule="atLeast"/>
        <w:ind w:firstLine="480"/>
        <w:jc w:val="left"/>
        <w:rPr>
          <w:rFonts w:ascii="宋体" w:eastAsia="宋体" w:hAnsi="宋体" w:cs="宋体"/>
          <w:color w:val="000000" w:themeColor="text1"/>
          <w:kern w:val="0"/>
          <w:sz w:val="24"/>
          <w:szCs w:val="24"/>
        </w:rPr>
      </w:pPr>
      <w:r>
        <w:rPr>
          <w:rFonts w:ascii="宋体" w:eastAsia="宋体" w:hAnsi="宋体" w:cs="宋体" w:hint="eastAsia"/>
          <w:color w:val="000000"/>
          <w:kern w:val="0"/>
          <w:sz w:val="24"/>
          <w:szCs w:val="24"/>
        </w:rPr>
        <w:t>参加了</w:t>
      </w:r>
      <w:r w:rsidR="001C15A1">
        <w:rPr>
          <w:rFonts w:ascii="宋体" w:eastAsia="宋体" w:hAnsi="宋体" w:cs="宋体" w:hint="eastAsia"/>
          <w:color w:val="000000"/>
          <w:kern w:val="0"/>
          <w:sz w:val="24"/>
          <w:szCs w:val="24"/>
        </w:rPr>
        <w:t>工学</w:t>
      </w:r>
      <w:r w:rsidR="00636F50">
        <w:rPr>
          <w:rFonts w:ascii="宋体" w:eastAsia="宋体" w:hAnsi="宋体" w:cs="宋体" w:hint="eastAsia"/>
          <w:color w:val="000000"/>
          <w:kern w:val="0"/>
          <w:sz w:val="24"/>
          <w:szCs w:val="24"/>
        </w:rPr>
        <w:t>计算机相关学科</w:t>
      </w:r>
      <w:r w:rsidR="00B33FA0">
        <w:rPr>
          <w:rFonts w:ascii="宋体" w:eastAsia="宋体" w:hAnsi="宋体" w:cs="宋体" w:hint="eastAsia"/>
          <w:color w:val="000000"/>
          <w:kern w:val="0"/>
          <w:sz w:val="24"/>
          <w:szCs w:val="24"/>
        </w:rPr>
        <w:t>、</w:t>
      </w:r>
      <w:r w:rsidR="001C15A1">
        <w:rPr>
          <w:rFonts w:ascii="宋体" w:eastAsia="宋体" w:hAnsi="宋体" w:cs="宋体" w:hint="eastAsia"/>
          <w:color w:val="000000"/>
          <w:kern w:val="0"/>
          <w:sz w:val="24"/>
          <w:szCs w:val="24"/>
        </w:rPr>
        <w:t>工程硕士专业学位研究生入学考试，初试成绩</w:t>
      </w:r>
      <w:r w:rsidR="001C15A1" w:rsidRPr="00636F50">
        <w:rPr>
          <w:rFonts w:ascii="宋体" w:eastAsia="宋体" w:hAnsi="宋体" w:cs="宋体"/>
          <w:color w:val="000000"/>
          <w:kern w:val="0"/>
          <w:sz w:val="24"/>
          <w:szCs w:val="24"/>
        </w:rPr>
        <w:t>同时达到国家分数线</w:t>
      </w:r>
      <w:r w:rsidR="0001486C">
        <w:rPr>
          <w:rFonts w:ascii="宋体" w:eastAsia="宋体" w:hAnsi="宋体" w:cs="宋体" w:hint="eastAsia"/>
          <w:color w:val="000000"/>
          <w:kern w:val="0"/>
          <w:sz w:val="24"/>
          <w:szCs w:val="24"/>
        </w:rPr>
        <w:t>（国家线未出，参照2017年国家线，待2018年国家线公布后以国家线为准）</w:t>
      </w:r>
      <w:r w:rsidR="001C15A1" w:rsidRPr="00636F50">
        <w:rPr>
          <w:rFonts w:ascii="宋体" w:eastAsia="宋体" w:hAnsi="宋体" w:cs="宋体"/>
          <w:color w:val="000000"/>
          <w:kern w:val="0"/>
          <w:sz w:val="24"/>
          <w:szCs w:val="24"/>
        </w:rPr>
        <w:t>及我校</w:t>
      </w:r>
      <w:r w:rsidR="00B33FA0">
        <w:rPr>
          <w:rFonts w:ascii="宋体" w:eastAsia="宋体" w:hAnsi="宋体" w:cs="宋体"/>
          <w:color w:val="000000"/>
          <w:kern w:val="0"/>
          <w:sz w:val="24"/>
          <w:szCs w:val="24"/>
        </w:rPr>
        <w:t>工学及</w:t>
      </w:r>
      <w:r w:rsidR="002C6066" w:rsidRPr="005C505D">
        <w:rPr>
          <w:rFonts w:ascii="宋体" w:eastAsia="宋体" w:hAnsi="宋体" w:cs="宋体"/>
          <w:color w:val="000000" w:themeColor="text1"/>
          <w:kern w:val="0"/>
          <w:sz w:val="24"/>
          <w:szCs w:val="24"/>
        </w:rPr>
        <w:t>工程硕士复试</w:t>
      </w:r>
      <w:r w:rsidR="001C15A1" w:rsidRPr="005C505D">
        <w:rPr>
          <w:rFonts w:ascii="宋体" w:eastAsia="宋体" w:hAnsi="宋体" w:cs="宋体"/>
          <w:color w:val="000000" w:themeColor="text1"/>
          <w:kern w:val="0"/>
          <w:sz w:val="24"/>
          <w:szCs w:val="24"/>
        </w:rPr>
        <w:t>分数线要求</w:t>
      </w:r>
      <w:r w:rsidR="001C15A1" w:rsidRPr="005C505D">
        <w:rPr>
          <w:rFonts w:ascii="宋体" w:eastAsia="宋体" w:hAnsi="宋体" w:cs="宋体" w:hint="eastAsia"/>
          <w:color w:val="000000" w:themeColor="text1"/>
          <w:kern w:val="0"/>
          <w:sz w:val="24"/>
          <w:szCs w:val="24"/>
        </w:rPr>
        <w:t xml:space="preserve">： </w:t>
      </w:r>
      <w:r w:rsidR="00636F50" w:rsidRPr="005C505D">
        <w:rPr>
          <w:rFonts w:ascii="宋体" w:eastAsia="宋体" w:hAnsi="宋体" w:cs="宋体" w:hint="eastAsia"/>
          <w:color w:val="000000" w:themeColor="text1"/>
          <w:kern w:val="0"/>
          <w:sz w:val="24"/>
          <w:szCs w:val="24"/>
        </w:rPr>
        <w:t>45,45,80,80,300。</w:t>
      </w:r>
    </w:p>
    <w:p w:rsidR="00636F50" w:rsidRPr="00636F50" w:rsidRDefault="00636F50" w:rsidP="00636F50">
      <w:pPr>
        <w:widowControl/>
        <w:spacing w:after="150" w:line="330" w:lineRule="atLeast"/>
        <w:ind w:firstLine="480"/>
        <w:jc w:val="left"/>
        <w:rPr>
          <w:rFonts w:ascii="宋体" w:eastAsia="宋体" w:hAnsi="宋体" w:cs="宋体"/>
          <w:color w:val="666666"/>
          <w:kern w:val="0"/>
          <w:szCs w:val="21"/>
        </w:rPr>
      </w:pPr>
      <w:r w:rsidRPr="00636F50">
        <w:rPr>
          <w:rFonts w:ascii="宋体" w:eastAsia="宋体" w:hAnsi="宋体" w:cs="宋体" w:hint="eastAsia"/>
          <w:color w:val="000000"/>
          <w:kern w:val="0"/>
          <w:sz w:val="24"/>
          <w:szCs w:val="24"/>
        </w:rPr>
        <w:t>二、报名时间、方式：</w:t>
      </w:r>
    </w:p>
    <w:p w:rsidR="00636F50" w:rsidRPr="00636F50" w:rsidRDefault="00636F50" w:rsidP="00636F50">
      <w:pPr>
        <w:widowControl/>
        <w:spacing w:after="150" w:line="330" w:lineRule="atLeast"/>
        <w:ind w:firstLine="480"/>
        <w:jc w:val="left"/>
        <w:rPr>
          <w:rFonts w:ascii="宋体" w:eastAsia="宋体" w:hAnsi="宋体" w:cs="宋体"/>
          <w:color w:val="666666"/>
          <w:kern w:val="0"/>
          <w:szCs w:val="21"/>
        </w:rPr>
      </w:pPr>
      <w:r w:rsidRPr="00636F50">
        <w:rPr>
          <w:rFonts w:ascii="宋体" w:eastAsia="宋体" w:hAnsi="宋体" w:cs="宋体" w:hint="eastAsia"/>
          <w:color w:val="000000"/>
          <w:kern w:val="0"/>
          <w:sz w:val="24"/>
          <w:szCs w:val="24"/>
        </w:rPr>
        <w:t>申请人填写《</w:t>
      </w:r>
      <w:r>
        <w:rPr>
          <w:rFonts w:ascii="宋体" w:eastAsia="宋体" w:hAnsi="宋体" w:cs="宋体" w:hint="eastAsia"/>
          <w:color w:val="000000"/>
          <w:kern w:val="0"/>
          <w:sz w:val="24"/>
          <w:szCs w:val="24"/>
        </w:rPr>
        <w:t>信息学</w:t>
      </w:r>
      <w:r w:rsidRPr="00636F50">
        <w:rPr>
          <w:rFonts w:ascii="宋体" w:eastAsia="宋体" w:hAnsi="宋体" w:cs="宋体" w:hint="eastAsia"/>
          <w:color w:val="000000"/>
          <w:kern w:val="0"/>
          <w:sz w:val="24"/>
          <w:szCs w:val="24"/>
        </w:rPr>
        <w:t>院201</w:t>
      </w:r>
      <w:r w:rsidR="00B33FA0">
        <w:rPr>
          <w:rFonts w:ascii="宋体" w:eastAsia="宋体" w:hAnsi="宋体" w:cs="宋体"/>
          <w:color w:val="000000"/>
          <w:kern w:val="0"/>
          <w:sz w:val="24"/>
          <w:szCs w:val="24"/>
        </w:rPr>
        <w:t>8</w:t>
      </w:r>
      <w:r>
        <w:rPr>
          <w:rFonts w:ascii="宋体" w:eastAsia="宋体" w:hAnsi="宋体" w:cs="宋体" w:hint="eastAsia"/>
          <w:color w:val="000000"/>
          <w:kern w:val="0"/>
          <w:sz w:val="24"/>
          <w:szCs w:val="24"/>
        </w:rPr>
        <w:t>工程硕士（非全日制）</w:t>
      </w:r>
      <w:r w:rsidRPr="00636F50">
        <w:rPr>
          <w:rFonts w:ascii="宋体" w:eastAsia="宋体" w:hAnsi="宋体" w:cs="宋体" w:hint="eastAsia"/>
          <w:color w:val="000000"/>
          <w:kern w:val="0"/>
          <w:sz w:val="24"/>
          <w:szCs w:val="24"/>
        </w:rPr>
        <w:t>调剂申请表》（见附件</w:t>
      </w:r>
      <w:r w:rsidR="005A2214">
        <w:rPr>
          <w:rFonts w:ascii="宋体" w:eastAsia="宋体" w:hAnsi="宋体" w:cs="宋体" w:hint="eastAsia"/>
          <w:color w:val="000000"/>
          <w:kern w:val="0"/>
          <w:sz w:val="24"/>
          <w:szCs w:val="24"/>
        </w:rPr>
        <w:t>，用excel格式填</w:t>
      </w:r>
      <w:r w:rsidRPr="00636F50">
        <w:rPr>
          <w:rFonts w:ascii="宋体" w:eastAsia="宋体" w:hAnsi="宋体" w:cs="宋体" w:hint="eastAsia"/>
          <w:color w:val="000000"/>
          <w:kern w:val="0"/>
          <w:sz w:val="24"/>
          <w:szCs w:val="24"/>
        </w:rPr>
        <w:t>），</w:t>
      </w:r>
      <w:r w:rsidR="009839D4" w:rsidRPr="00636F50">
        <w:rPr>
          <w:rFonts w:ascii="宋体" w:eastAsia="宋体" w:hAnsi="宋体" w:cs="宋体" w:hint="eastAsia"/>
          <w:color w:val="000000"/>
          <w:kern w:val="0"/>
          <w:sz w:val="24"/>
          <w:szCs w:val="24"/>
        </w:rPr>
        <w:t>于3月</w:t>
      </w:r>
      <w:r w:rsidR="005A2214">
        <w:rPr>
          <w:rFonts w:ascii="宋体" w:eastAsia="宋体" w:hAnsi="宋体" w:cs="宋体"/>
          <w:color w:val="000000"/>
          <w:kern w:val="0"/>
          <w:sz w:val="24"/>
          <w:szCs w:val="24"/>
        </w:rPr>
        <w:t>7</w:t>
      </w:r>
      <w:r w:rsidR="009839D4" w:rsidRPr="00636F50">
        <w:rPr>
          <w:rFonts w:ascii="宋体" w:eastAsia="宋体" w:hAnsi="宋体" w:cs="宋体" w:hint="eastAsia"/>
          <w:color w:val="000000"/>
          <w:kern w:val="0"/>
          <w:sz w:val="24"/>
          <w:szCs w:val="24"/>
        </w:rPr>
        <w:t>日（周</w:t>
      </w:r>
      <w:r w:rsidR="009839D4">
        <w:rPr>
          <w:rFonts w:ascii="宋体" w:eastAsia="宋体" w:hAnsi="宋体" w:cs="宋体" w:hint="eastAsia"/>
          <w:color w:val="000000"/>
          <w:kern w:val="0"/>
          <w:sz w:val="24"/>
          <w:szCs w:val="24"/>
        </w:rPr>
        <w:t>三</w:t>
      </w:r>
      <w:r w:rsidR="009839D4" w:rsidRPr="00636F50">
        <w:rPr>
          <w:rFonts w:ascii="宋体" w:eastAsia="宋体" w:hAnsi="宋体" w:cs="宋体" w:hint="eastAsia"/>
          <w:color w:val="000000"/>
          <w:kern w:val="0"/>
          <w:sz w:val="24"/>
          <w:szCs w:val="24"/>
        </w:rPr>
        <w:t>）</w:t>
      </w:r>
      <w:r w:rsidR="009839D4">
        <w:rPr>
          <w:rFonts w:ascii="宋体" w:eastAsia="宋体" w:hAnsi="宋体" w:cs="宋体" w:hint="eastAsia"/>
          <w:color w:val="000000"/>
          <w:kern w:val="0"/>
          <w:sz w:val="24"/>
          <w:szCs w:val="24"/>
        </w:rPr>
        <w:t>下午17:00</w:t>
      </w:r>
      <w:r w:rsidR="009839D4" w:rsidRPr="00636F50">
        <w:rPr>
          <w:rFonts w:ascii="宋体" w:eastAsia="宋体" w:hAnsi="宋体" w:cs="宋体" w:hint="eastAsia"/>
          <w:color w:val="000000"/>
          <w:kern w:val="0"/>
          <w:sz w:val="24"/>
          <w:szCs w:val="24"/>
        </w:rPr>
        <w:t>前</w:t>
      </w:r>
      <w:r w:rsidRPr="00636F50">
        <w:rPr>
          <w:rFonts w:ascii="宋体" w:eastAsia="宋体" w:hAnsi="宋体" w:cs="宋体" w:hint="eastAsia"/>
          <w:color w:val="000000"/>
          <w:kern w:val="0"/>
          <w:sz w:val="24"/>
          <w:szCs w:val="24"/>
        </w:rPr>
        <w:t>发送邮件至</w:t>
      </w:r>
      <w:r>
        <w:rPr>
          <w:rFonts w:ascii="宋体" w:eastAsia="宋体" w:hAnsi="宋体" w:cs="宋体" w:hint="eastAsia"/>
          <w:color w:val="000000"/>
          <w:kern w:val="0"/>
          <w:sz w:val="24"/>
          <w:szCs w:val="24"/>
        </w:rPr>
        <w:t>louhl</w:t>
      </w:r>
      <w:r w:rsidRPr="00636F50">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ruc.edu.cn</w:t>
      </w:r>
      <w:r w:rsidRPr="00636F50">
        <w:rPr>
          <w:rFonts w:ascii="宋体" w:eastAsia="宋体" w:hAnsi="宋体" w:cs="宋体" w:hint="eastAsia"/>
          <w:color w:val="000000"/>
          <w:kern w:val="0"/>
          <w:sz w:val="24"/>
          <w:szCs w:val="24"/>
        </w:rPr>
        <w:t>，邮件名和文件名为“</w:t>
      </w:r>
      <w:r>
        <w:rPr>
          <w:rFonts w:ascii="宋体" w:eastAsia="宋体" w:hAnsi="宋体" w:cs="宋体" w:hint="eastAsia"/>
          <w:color w:val="000000"/>
          <w:kern w:val="0"/>
          <w:sz w:val="24"/>
          <w:szCs w:val="24"/>
        </w:rPr>
        <w:t>信息学院</w:t>
      </w:r>
      <w:r w:rsidRPr="00636F50">
        <w:rPr>
          <w:rFonts w:ascii="宋体" w:eastAsia="宋体" w:hAnsi="宋体" w:cs="宋体" w:hint="eastAsia"/>
          <w:color w:val="000000"/>
          <w:kern w:val="0"/>
          <w:sz w:val="24"/>
          <w:szCs w:val="24"/>
        </w:rPr>
        <w:t>201</w:t>
      </w:r>
      <w:r w:rsidR="003B6163">
        <w:rPr>
          <w:rFonts w:ascii="宋体" w:eastAsia="宋体" w:hAnsi="宋体" w:cs="宋体"/>
          <w:color w:val="000000"/>
          <w:kern w:val="0"/>
          <w:sz w:val="24"/>
          <w:szCs w:val="24"/>
        </w:rPr>
        <w:t>8</w:t>
      </w:r>
      <w:r w:rsidRPr="00636F50">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工程硕士（非全日制）</w:t>
      </w:r>
      <w:r w:rsidRPr="00636F50">
        <w:rPr>
          <w:rFonts w:ascii="宋体" w:eastAsia="宋体" w:hAnsi="宋体" w:cs="宋体" w:hint="eastAsia"/>
          <w:color w:val="000000"/>
          <w:kern w:val="0"/>
          <w:sz w:val="24"/>
          <w:szCs w:val="24"/>
        </w:rPr>
        <w:t>调剂申请+原报考专业+总分+姓名”。</w:t>
      </w:r>
    </w:p>
    <w:p w:rsidR="00636F50" w:rsidRPr="00636F50" w:rsidRDefault="00636F50" w:rsidP="00636F50">
      <w:pPr>
        <w:widowControl/>
        <w:spacing w:after="150" w:line="330" w:lineRule="atLeast"/>
        <w:ind w:firstLine="480"/>
        <w:jc w:val="left"/>
        <w:rPr>
          <w:rFonts w:ascii="宋体" w:eastAsia="宋体" w:hAnsi="宋体" w:cs="宋体"/>
          <w:color w:val="666666"/>
          <w:kern w:val="0"/>
          <w:szCs w:val="21"/>
        </w:rPr>
      </w:pPr>
      <w:r w:rsidRPr="00636F50">
        <w:rPr>
          <w:rFonts w:ascii="宋体" w:eastAsia="宋体" w:hAnsi="宋体" w:cs="宋体" w:hint="eastAsia"/>
          <w:color w:val="000000"/>
          <w:kern w:val="0"/>
          <w:sz w:val="24"/>
          <w:szCs w:val="24"/>
        </w:rPr>
        <w:t>三、公布复试名单</w:t>
      </w:r>
    </w:p>
    <w:p w:rsidR="00636F50" w:rsidRPr="00636F50" w:rsidRDefault="009839D4" w:rsidP="00636F50">
      <w:pPr>
        <w:widowControl/>
        <w:spacing w:after="150" w:line="330" w:lineRule="atLeast"/>
        <w:ind w:firstLine="480"/>
        <w:jc w:val="left"/>
        <w:rPr>
          <w:rFonts w:ascii="宋体" w:eastAsia="宋体" w:hAnsi="宋体" w:cs="宋体"/>
          <w:color w:val="666666"/>
          <w:kern w:val="0"/>
          <w:szCs w:val="21"/>
        </w:rPr>
      </w:pPr>
      <w:r>
        <w:rPr>
          <w:rFonts w:ascii="宋体" w:eastAsia="宋体" w:hAnsi="宋体" w:cs="宋体" w:hint="eastAsia"/>
          <w:color w:val="000000"/>
          <w:kern w:val="0"/>
          <w:sz w:val="24"/>
          <w:szCs w:val="24"/>
        </w:rPr>
        <w:t>待定</w:t>
      </w:r>
    </w:p>
    <w:p w:rsidR="00636F50" w:rsidRPr="00636F50" w:rsidRDefault="00636F50" w:rsidP="00636F50">
      <w:pPr>
        <w:widowControl/>
        <w:spacing w:after="150" w:line="330" w:lineRule="atLeast"/>
        <w:ind w:firstLine="480"/>
        <w:jc w:val="left"/>
        <w:rPr>
          <w:rFonts w:ascii="宋体" w:eastAsia="宋体" w:hAnsi="宋体" w:cs="宋体"/>
          <w:color w:val="666666"/>
          <w:kern w:val="0"/>
          <w:szCs w:val="21"/>
        </w:rPr>
      </w:pPr>
      <w:r w:rsidRPr="00636F50">
        <w:rPr>
          <w:rFonts w:ascii="宋体" w:eastAsia="宋体" w:hAnsi="宋体" w:cs="宋体" w:hint="eastAsia"/>
          <w:color w:val="000000"/>
          <w:kern w:val="0"/>
          <w:sz w:val="24"/>
          <w:szCs w:val="24"/>
        </w:rPr>
        <w:t>四、复试报到时间、地点</w:t>
      </w:r>
    </w:p>
    <w:tbl>
      <w:tblPr>
        <w:tblW w:w="0" w:type="auto"/>
        <w:tblInd w:w="93" w:type="dxa"/>
        <w:tblLayout w:type="fixed"/>
        <w:tblLook w:val="0000" w:firstRow="0" w:lastRow="0" w:firstColumn="0" w:lastColumn="0" w:noHBand="0" w:noVBand="0"/>
      </w:tblPr>
      <w:tblGrid>
        <w:gridCol w:w="1680"/>
        <w:gridCol w:w="2588"/>
        <w:gridCol w:w="4536"/>
      </w:tblGrid>
      <w:tr w:rsidR="005A2214" w:rsidTr="00487139">
        <w:trPr>
          <w:trHeight w:val="300"/>
        </w:trPr>
        <w:tc>
          <w:tcPr>
            <w:tcW w:w="1680" w:type="dxa"/>
            <w:tcBorders>
              <w:top w:val="single" w:sz="8" w:space="0" w:color="auto"/>
              <w:left w:val="single" w:sz="8" w:space="0" w:color="auto"/>
              <w:bottom w:val="single" w:sz="8" w:space="0" w:color="auto"/>
              <w:right w:val="single" w:sz="8" w:space="0" w:color="auto"/>
            </w:tcBorders>
            <w:vAlign w:val="center"/>
          </w:tcPr>
          <w:p w:rsidR="005A2214" w:rsidRDefault="005A2214" w:rsidP="00487139">
            <w:pPr>
              <w:widowControl/>
              <w:spacing w:line="360" w:lineRule="auto"/>
              <w:jc w:val="left"/>
              <w:rPr>
                <w:rFonts w:ascii="宋体" w:hAnsi="宋体" w:cs="宋体"/>
                <w:kern w:val="0"/>
                <w:sz w:val="24"/>
                <w:szCs w:val="24"/>
              </w:rPr>
            </w:pPr>
            <w:r>
              <w:rPr>
                <w:rFonts w:ascii="宋体" w:hAnsi="宋体" w:cs="宋体" w:hint="eastAsia"/>
                <w:kern w:val="0"/>
                <w:sz w:val="24"/>
                <w:szCs w:val="24"/>
              </w:rPr>
              <w:t>时间</w:t>
            </w:r>
          </w:p>
        </w:tc>
        <w:tc>
          <w:tcPr>
            <w:tcW w:w="2588" w:type="dxa"/>
            <w:tcBorders>
              <w:top w:val="single" w:sz="8" w:space="0" w:color="auto"/>
              <w:left w:val="nil"/>
              <w:bottom w:val="single" w:sz="8" w:space="0" w:color="auto"/>
              <w:right w:val="single" w:sz="8" w:space="0" w:color="auto"/>
            </w:tcBorders>
            <w:vAlign w:val="center"/>
          </w:tcPr>
          <w:p w:rsidR="005A2214" w:rsidRDefault="005A2214" w:rsidP="00487139">
            <w:pPr>
              <w:widowControl/>
              <w:spacing w:line="360" w:lineRule="auto"/>
              <w:jc w:val="left"/>
              <w:rPr>
                <w:rFonts w:ascii="宋体" w:hAnsi="宋体" w:cs="宋体"/>
                <w:kern w:val="0"/>
                <w:sz w:val="24"/>
                <w:szCs w:val="24"/>
              </w:rPr>
            </w:pPr>
            <w:r>
              <w:rPr>
                <w:rFonts w:ascii="宋体" w:hAnsi="宋体" w:cs="宋体" w:hint="eastAsia"/>
                <w:kern w:val="0"/>
                <w:sz w:val="24"/>
                <w:szCs w:val="24"/>
              </w:rPr>
              <w:t>工作及地点</w:t>
            </w:r>
          </w:p>
        </w:tc>
        <w:tc>
          <w:tcPr>
            <w:tcW w:w="4536" w:type="dxa"/>
            <w:tcBorders>
              <w:top w:val="single" w:sz="8" w:space="0" w:color="auto"/>
              <w:left w:val="nil"/>
              <w:bottom w:val="single" w:sz="8" w:space="0" w:color="auto"/>
              <w:right w:val="single" w:sz="8" w:space="0" w:color="auto"/>
            </w:tcBorders>
            <w:vAlign w:val="center"/>
          </w:tcPr>
          <w:p w:rsidR="005A2214" w:rsidRDefault="005A2214" w:rsidP="00487139">
            <w:pPr>
              <w:widowControl/>
              <w:spacing w:line="360" w:lineRule="auto"/>
              <w:jc w:val="left"/>
              <w:rPr>
                <w:rFonts w:ascii="宋体" w:hAnsi="宋体" w:cs="宋体"/>
                <w:kern w:val="0"/>
                <w:sz w:val="24"/>
                <w:szCs w:val="24"/>
              </w:rPr>
            </w:pPr>
            <w:r>
              <w:rPr>
                <w:rFonts w:ascii="宋体" w:hAnsi="宋体" w:cs="宋体" w:hint="eastAsia"/>
                <w:kern w:val="0"/>
                <w:sz w:val="24"/>
                <w:szCs w:val="24"/>
              </w:rPr>
              <w:t>备注</w:t>
            </w:r>
          </w:p>
        </w:tc>
      </w:tr>
      <w:tr w:rsidR="005A2214" w:rsidTr="00487139">
        <w:trPr>
          <w:trHeight w:val="448"/>
        </w:trPr>
        <w:tc>
          <w:tcPr>
            <w:tcW w:w="1680" w:type="dxa"/>
            <w:tcBorders>
              <w:top w:val="nil"/>
              <w:left w:val="single" w:sz="8" w:space="0" w:color="auto"/>
              <w:bottom w:val="single" w:sz="8" w:space="0" w:color="auto"/>
              <w:right w:val="single" w:sz="8" w:space="0" w:color="auto"/>
            </w:tcBorders>
          </w:tcPr>
          <w:p w:rsidR="005A2214" w:rsidRDefault="005A2214" w:rsidP="00487139">
            <w:pPr>
              <w:spacing w:line="360" w:lineRule="auto"/>
              <w:rPr>
                <w:rFonts w:ascii="宋体" w:hAnsi="宋体"/>
                <w:color w:val="000000"/>
                <w:sz w:val="24"/>
                <w:szCs w:val="24"/>
              </w:rPr>
            </w:pPr>
            <w:r>
              <w:rPr>
                <w:rFonts w:ascii="宋体" w:hAnsi="宋体" w:hint="eastAsia"/>
                <w:color w:val="000000"/>
                <w:sz w:val="24"/>
                <w:szCs w:val="24"/>
              </w:rPr>
              <w:t>3月9日上午9：00-11：00</w:t>
            </w:r>
          </w:p>
        </w:tc>
        <w:tc>
          <w:tcPr>
            <w:tcW w:w="2588" w:type="dxa"/>
            <w:tcBorders>
              <w:top w:val="nil"/>
              <w:left w:val="nil"/>
              <w:bottom w:val="single" w:sz="8" w:space="0" w:color="auto"/>
              <w:right w:val="single" w:sz="8" w:space="0" w:color="auto"/>
            </w:tcBorders>
          </w:tcPr>
          <w:p w:rsidR="005A2214" w:rsidRDefault="005A2214" w:rsidP="00487139">
            <w:pPr>
              <w:spacing w:line="360" w:lineRule="auto"/>
              <w:rPr>
                <w:rFonts w:ascii="宋体" w:hAnsi="宋体"/>
                <w:sz w:val="24"/>
                <w:szCs w:val="24"/>
              </w:rPr>
            </w:pPr>
          </w:p>
          <w:p w:rsidR="005A2214" w:rsidRDefault="005A2214" w:rsidP="00487139">
            <w:pPr>
              <w:spacing w:line="360" w:lineRule="auto"/>
              <w:rPr>
                <w:rFonts w:ascii="宋体" w:hAnsi="宋体"/>
                <w:sz w:val="24"/>
                <w:szCs w:val="24"/>
              </w:rPr>
            </w:pPr>
            <w:r>
              <w:rPr>
                <w:rFonts w:ascii="宋体" w:hAnsi="宋体" w:hint="eastAsia"/>
                <w:sz w:val="24"/>
                <w:szCs w:val="24"/>
              </w:rPr>
              <w:t>报到，地点：信息楼0257室</w:t>
            </w:r>
          </w:p>
        </w:tc>
        <w:tc>
          <w:tcPr>
            <w:tcW w:w="4536" w:type="dxa"/>
            <w:tcBorders>
              <w:top w:val="nil"/>
              <w:left w:val="nil"/>
              <w:bottom w:val="single" w:sz="8" w:space="0" w:color="auto"/>
              <w:right w:val="single" w:sz="8" w:space="0" w:color="auto"/>
            </w:tcBorders>
            <w:vAlign w:val="center"/>
          </w:tcPr>
          <w:p w:rsidR="005A2214" w:rsidRDefault="005A2214" w:rsidP="00487139">
            <w:pPr>
              <w:spacing w:line="360" w:lineRule="auto"/>
              <w:rPr>
                <w:rFonts w:ascii="宋体" w:hAnsi="宋体" w:cs="宋体"/>
                <w:kern w:val="0"/>
                <w:sz w:val="24"/>
                <w:szCs w:val="24"/>
              </w:rPr>
            </w:pPr>
            <w:r>
              <w:rPr>
                <w:rFonts w:ascii="宋体" w:hAnsi="宋体" w:cs="宋体" w:hint="eastAsia"/>
                <w:kern w:val="0"/>
                <w:sz w:val="24"/>
                <w:szCs w:val="24"/>
              </w:rPr>
              <w:t>报到时材料：</w:t>
            </w:r>
          </w:p>
          <w:p w:rsidR="005A2214" w:rsidRDefault="005A2214" w:rsidP="00487139">
            <w:pPr>
              <w:spacing w:line="360" w:lineRule="auto"/>
              <w:rPr>
                <w:rFonts w:ascii="宋体" w:hAnsi="宋体" w:cs="宋体"/>
                <w:kern w:val="0"/>
                <w:sz w:val="24"/>
                <w:szCs w:val="24"/>
              </w:rPr>
            </w:pPr>
            <w:r>
              <w:rPr>
                <w:rFonts w:ascii="宋体" w:hAnsi="宋体" w:cs="宋体" w:hint="eastAsia"/>
                <w:kern w:val="0"/>
                <w:sz w:val="24"/>
                <w:szCs w:val="24"/>
              </w:rPr>
              <w:t>（1）有效期内的身份证原件、学生证、成绩单；</w:t>
            </w:r>
          </w:p>
          <w:p w:rsidR="005A2214" w:rsidRPr="00CE75FB" w:rsidRDefault="005A2214" w:rsidP="005A2214">
            <w:pPr>
              <w:spacing w:line="360" w:lineRule="auto"/>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）学历证书和学位证书的原件，及复印件</w:t>
            </w:r>
          </w:p>
        </w:tc>
      </w:tr>
      <w:tr w:rsidR="005A2214" w:rsidTr="00487139">
        <w:trPr>
          <w:trHeight w:val="585"/>
        </w:trPr>
        <w:tc>
          <w:tcPr>
            <w:tcW w:w="1680" w:type="dxa"/>
            <w:tcBorders>
              <w:top w:val="nil"/>
              <w:left w:val="single" w:sz="8" w:space="0" w:color="auto"/>
              <w:bottom w:val="single" w:sz="8" w:space="0" w:color="auto"/>
              <w:right w:val="single" w:sz="8" w:space="0" w:color="auto"/>
            </w:tcBorders>
          </w:tcPr>
          <w:p w:rsidR="005A2214" w:rsidRDefault="005A2214" w:rsidP="00487139">
            <w:pPr>
              <w:spacing w:line="360" w:lineRule="auto"/>
              <w:rPr>
                <w:rFonts w:ascii="宋体" w:hAnsi="宋体"/>
                <w:sz w:val="24"/>
                <w:szCs w:val="24"/>
              </w:rPr>
            </w:pPr>
            <w:r>
              <w:rPr>
                <w:rFonts w:ascii="宋体" w:hAnsi="宋体" w:hint="eastAsia"/>
                <w:sz w:val="24"/>
                <w:szCs w:val="24"/>
              </w:rPr>
              <w:t>3月9日下午</w:t>
            </w:r>
          </w:p>
          <w:p w:rsidR="005A2214" w:rsidRDefault="005A2214" w:rsidP="00487139">
            <w:pPr>
              <w:spacing w:line="360" w:lineRule="auto"/>
              <w:rPr>
                <w:rFonts w:ascii="宋体" w:hAnsi="宋体"/>
                <w:sz w:val="24"/>
                <w:szCs w:val="24"/>
              </w:rPr>
            </w:pPr>
            <w:r>
              <w:rPr>
                <w:rFonts w:ascii="宋体" w:hAnsi="宋体" w:hint="eastAsia"/>
                <w:sz w:val="24"/>
                <w:szCs w:val="24"/>
              </w:rPr>
              <w:t xml:space="preserve">2：00—5:00 </w:t>
            </w:r>
          </w:p>
        </w:tc>
        <w:tc>
          <w:tcPr>
            <w:tcW w:w="2588" w:type="dxa"/>
            <w:tcBorders>
              <w:top w:val="nil"/>
              <w:left w:val="nil"/>
              <w:bottom w:val="single" w:sz="8" w:space="0" w:color="auto"/>
              <w:right w:val="single" w:sz="8" w:space="0" w:color="auto"/>
            </w:tcBorders>
          </w:tcPr>
          <w:p w:rsidR="005A2214" w:rsidRDefault="005A2214" w:rsidP="00487139">
            <w:pPr>
              <w:spacing w:line="360" w:lineRule="auto"/>
              <w:rPr>
                <w:rFonts w:ascii="宋体" w:hAnsi="宋体"/>
                <w:sz w:val="24"/>
                <w:szCs w:val="24"/>
              </w:rPr>
            </w:pPr>
            <w:r>
              <w:rPr>
                <w:rFonts w:ascii="宋体" w:hAnsi="宋体" w:hint="eastAsia"/>
                <w:sz w:val="24"/>
                <w:szCs w:val="24"/>
              </w:rPr>
              <w:t>听力及英语口试；</w:t>
            </w:r>
          </w:p>
          <w:p w:rsidR="005A2214" w:rsidRDefault="005A2214" w:rsidP="00487139">
            <w:pPr>
              <w:spacing w:line="360" w:lineRule="auto"/>
              <w:rPr>
                <w:rFonts w:ascii="宋体" w:hAnsi="宋体"/>
                <w:sz w:val="24"/>
                <w:szCs w:val="24"/>
              </w:rPr>
            </w:pPr>
            <w:r>
              <w:rPr>
                <w:rFonts w:ascii="宋体" w:hAnsi="宋体" w:hint="eastAsia"/>
                <w:sz w:val="24"/>
                <w:szCs w:val="24"/>
              </w:rPr>
              <w:t>专业课及综合面试</w:t>
            </w:r>
          </w:p>
        </w:tc>
        <w:tc>
          <w:tcPr>
            <w:tcW w:w="4536" w:type="dxa"/>
            <w:tcBorders>
              <w:top w:val="nil"/>
              <w:left w:val="nil"/>
              <w:bottom w:val="single" w:sz="8" w:space="0" w:color="auto"/>
              <w:right w:val="single" w:sz="8" w:space="0" w:color="auto"/>
            </w:tcBorders>
            <w:vAlign w:val="center"/>
          </w:tcPr>
          <w:p w:rsidR="005A2214" w:rsidRDefault="005A2214" w:rsidP="00487139">
            <w:pPr>
              <w:widowControl/>
              <w:spacing w:line="360" w:lineRule="auto"/>
              <w:rPr>
                <w:rFonts w:ascii="宋体" w:hAnsi="宋体" w:cs="宋体"/>
                <w:kern w:val="0"/>
                <w:sz w:val="24"/>
                <w:szCs w:val="24"/>
              </w:rPr>
            </w:pPr>
            <w:r w:rsidRPr="00981082">
              <w:rPr>
                <w:rFonts w:ascii="宋体" w:hAnsi="宋体" w:cs="宋体" w:hint="eastAsia"/>
                <w:kern w:val="0"/>
                <w:sz w:val="24"/>
                <w:szCs w:val="24"/>
              </w:rPr>
              <w:t>地点：</w:t>
            </w:r>
            <w:r>
              <w:rPr>
                <w:rFonts w:ascii="宋体" w:hAnsi="宋体" w:cs="宋体" w:hint="eastAsia"/>
                <w:kern w:val="0"/>
                <w:sz w:val="24"/>
                <w:szCs w:val="24"/>
              </w:rPr>
              <w:t>报到时通知</w:t>
            </w:r>
          </w:p>
          <w:p w:rsidR="005A2214" w:rsidRPr="002A6B70" w:rsidRDefault="005A2214" w:rsidP="00487139">
            <w:pPr>
              <w:widowControl/>
              <w:spacing w:line="360" w:lineRule="auto"/>
              <w:rPr>
                <w:rFonts w:ascii="宋体" w:hAnsi="宋体" w:cs="宋体"/>
                <w:kern w:val="0"/>
                <w:sz w:val="24"/>
                <w:szCs w:val="24"/>
              </w:rPr>
            </w:pPr>
            <w:r>
              <w:rPr>
                <w:rFonts w:ascii="宋体" w:hAnsi="宋体" w:cs="宋体" w:hint="eastAsia"/>
                <w:kern w:val="0"/>
                <w:sz w:val="24"/>
                <w:szCs w:val="24"/>
              </w:rPr>
              <w:t xml:space="preserve">      </w:t>
            </w:r>
          </w:p>
        </w:tc>
      </w:tr>
      <w:tr w:rsidR="005A2214" w:rsidTr="00487139">
        <w:trPr>
          <w:trHeight w:val="585"/>
        </w:trPr>
        <w:tc>
          <w:tcPr>
            <w:tcW w:w="1680" w:type="dxa"/>
            <w:tcBorders>
              <w:top w:val="nil"/>
              <w:left w:val="single" w:sz="8" w:space="0" w:color="auto"/>
              <w:bottom w:val="single" w:sz="8" w:space="0" w:color="auto"/>
              <w:right w:val="single" w:sz="8" w:space="0" w:color="auto"/>
            </w:tcBorders>
          </w:tcPr>
          <w:p w:rsidR="005A2214" w:rsidRDefault="005A2214" w:rsidP="00487139">
            <w:pPr>
              <w:spacing w:line="360" w:lineRule="auto"/>
              <w:rPr>
                <w:rFonts w:ascii="宋体" w:hAnsi="宋体"/>
                <w:sz w:val="24"/>
                <w:szCs w:val="24"/>
              </w:rPr>
            </w:pPr>
            <w:r>
              <w:rPr>
                <w:rFonts w:ascii="宋体" w:hAnsi="宋体" w:hint="eastAsia"/>
                <w:sz w:val="24"/>
                <w:szCs w:val="24"/>
              </w:rPr>
              <w:t>3月10日上午8：30-11：30</w:t>
            </w:r>
          </w:p>
        </w:tc>
        <w:tc>
          <w:tcPr>
            <w:tcW w:w="2588" w:type="dxa"/>
            <w:tcBorders>
              <w:top w:val="nil"/>
              <w:left w:val="nil"/>
              <w:bottom w:val="single" w:sz="8" w:space="0" w:color="auto"/>
              <w:right w:val="single" w:sz="8" w:space="0" w:color="auto"/>
            </w:tcBorders>
          </w:tcPr>
          <w:p w:rsidR="005A2214" w:rsidRDefault="005A2214" w:rsidP="00487139">
            <w:pPr>
              <w:spacing w:line="360" w:lineRule="auto"/>
              <w:rPr>
                <w:rFonts w:ascii="宋体" w:hAnsi="宋体"/>
                <w:sz w:val="24"/>
                <w:szCs w:val="24"/>
              </w:rPr>
            </w:pPr>
            <w:r>
              <w:rPr>
                <w:rFonts w:ascii="宋体" w:hAnsi="宋体" w:hint="eastAsia"/>
                <w:sz w:val="24"/>
                <w:szCs w:val="24"/>
              </w:rPr>
              <w:t>笔试</w:t>
            </w:r>
            <w:r w:rsidR="0001486C">
              <w:rPr>
                <w:rFonts w:ascii="宋体" w:hAnsi="宋体" w:hint="eastAsia"/>
                <w:sz w:val="24"/>
                <w:szCs w:val="24"/>
              </w:rPr>
              <w:t>：程序设</w:t>
            </w:r>
            <w:bookmarkStart w:id="0" w:name="_GoBack"/>
            <w:bookmarkEnd w:id="0"/>
            <w:r w:rsidR="0001486C">
              <w:rPr>
                <w:rFonts w:ascii="宋体" w:hAnsi="宋体" w:hint="eastAsia"/>
                <w:sz w:val="24"/>
                <w:szCs w:val="24"/>
              </w:rPr>
              <w:t>计（C或C++）</w:t>
            </w:r>
          </w:p>
        </w:tc>
        <w:tc>
          <w:tcPr>
            <w:tcW w:w="4536" w:type="dxa"/>
            <w:tcBorders>
              <w:top w:val="nil"/>
              <w:left w:val="nil"/>
              <w:bottom w:val="single" w:sz="8" w:space="0" w:color="auto"/>
              <w:right w:val="single" w:sz="8" w:space="0" w:color="auto"/>
            </w:tcBorders>
            <w:vAlign w:val="center"/>
          </w:tcPr>
          <w:p w:rsidR="005A2214" w:rsidRPr="00981082" w:rsidRDefault="005A2214" w:rsidP="00487139">
            <w:pPr>
              <w:widowControl/>
              <w:spacing w:line="360" w:lineRule="auto"/>
              <w:rPr>
                <w:rFonts w:ascii="宋体" w:hAnsi="宋体" w:cs="宋体"/>
                <w:kern w:val="0"/>
                <w:sz w:val="24"/>
                <w:szCs w:val="24"/>
              </w:rPr>
            </w:pPr>
            <w:r>
              <w:rPr>
                <w:rFonts w:ascii="宋体" w:hAnsi="宋体" w:cs="宋体" w:hint="eastAsia"/>
                <w:kern w:val="0"/>
                <w:sz w:val="24"/>
                <w:szCs w:val="24"/>
              </w:rPr>
              <w:t>地点：报到时通知</w:t>
            </w:r>
          </w:p>
        </w:tc>
      </w:tr>
    </w:tbl>
    <w:p w:rsidR="00636F50" w:rsidRPr="00636F50" w:rsidRDefault="00636F50" w:rsidP="00636F50">
      <w:pPr>
        <w:widowControl/>
        <w:spacing w:after="150" w:line="330" w:lineRule="atLeast"/>
        <w:ind w:firstLine="480"/>
        <w:jc w:val="left"/>
        <w:rPr>
          <w:rFonts w:ascii="宋体" w:eastAsia="宋体" w:hAnsi="宋体" w:cs="宋体"/>
          <w:color w:val="666666"/>
          <w:kern w:val="0"/>
          <w:szCs w:val="21"/>
        </w:rPr>
      </w:pPr>
    </w:p>
    <w:p w:rsidR="004A4696" w:rsidRPr="004A4696" w:rsidRDefault="004A4696" w:rsidP="004A4696">
      <w:pPr>
        <w:widowControl/>
        <w:spacing w:after="150" w:line="330" w:lineRule="atLeast"/>
        <w:ind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五、</w:t>
      </w:r>
      <w:r w:rsidR="005A2214">
        <w:rPr>
          <w:rFonts w:ascii="宋体" w:eastAsia="宋体" w:hAnsi="宋体" w:cs="宋体" w:hint="eastAsia"/>
          <w:color w:val="000000"/>
          <w:kern w:val="0"/>
          <w:sz w:val="24"/>
          <w:szCs w:val="24"/>
        </w:rPr>
        <w:t>非全日制工程硕士</w:t>
      </w:r>
      <w:r w:rsidRPr="004A4696">
        <w:rPr>
          <w:rFonts w:ascii="宋体" w:eastAsia="宋体" w:hAnsi="宋体" w:cs="宋体"/>
          <w:color w:val="000000"/>
          <w:kern w:val="0"/>
          <w:sz w:val="24"/>
          <w:szCs w:val="24"/>
        </w:rPr>
        <w:t>录取</w:t>
      </w:r>
      <w:r w:rsidR="005A2214">
        <w:rPr>
          <w:rFonts w:ascii="宋体" w:eastAsia="宋体" w:hAnsi="宋体" w:cs="宋体"/>
          <w:color w:val="000000"/>
          <w:kern w:val="0"/>
          <w:sz w:val="24"/>
          <w:szCs w:val="24"/>
        </w:rPr>
        <w:t>类别</w:t>
      </w:r>
      <w:r w:rsidRPr="004A4696">
        <w:rPr>
          <w:rFonts w:ascii="宋体" w:eastAsia="宋体" w:hAnsi="宋体" w:cs="宋体"/>
          <w:color w:val="000000"/>
          <w:kern w:val="0"/>
          <w:sz w:val="24"/>
          <w:szCs w:val="24"/>
        </w:rPr>
        <w:t>说明</w:t>
      </w:r>
      <w:r w:rsidRPr="004A4696">
        <w:rPr>
          <w:rFonts w:ascii="宋体" w:eastAsia="宋体" w:hAnsi="宋体" w:cs="宋体" w:hint="eastAsia"/>
          <w:color w:val="000000"/>
          <w:kern w:val="0"/>
          <w:sz w:val="24"/>
          <w:szCs w:val="24"/>
        </w:rPr>
        <w:t>：</w:t>
      </w:r>
      <w:r w:rsidR="005A2214">
        <w:rPr>
          <w:rFonts w:ascii="宋体" w:eastAsia="宋体" w:hAnsi="宋体" w:cs="宋体" w:hint="eastAsia"/>
          <w:color w:val="000000"/>
          <w:kern w:val="0"/>
          <w:sz w:val="24"/>
          <w:szCs w:val="24"/>
        </w:rPr>
        <w:t>非定向的</w:t>
      </w:r>
      <w:r w:rsidRPr="004A4696">
        <w:rPr>
          <w:rFonts w:ascii="宋体" w:eastAsia="宋体" w:hAnsi="宋体" w:cs="宋体"/>
          <w:color w:val="000000"/>
          <w:kern w:val="0"/>
          <w:sz w:val="24"/>
          <w:szCs w:val="24"/>
        </w:rPr>
        <w:t>转户口</w:t>
      </w:r>
      <w:r w:rsidR="005A2214">
        <w:rPr>
          <w:rFonts w:ascii="宋体" w:eastAsia="宋体" w:hAnsi="宋体" w:cs="宋体" w:hint="eastAsia"/>
          <w:color w:val="000000"/>
          <w:kern w:val="0"/>
          <w:sz w:val="24"/>
          <w:szCs w:val="24"/>
        </w:rPr>
        <w:t>（定向的不转户口）</w:t>
      </w:r>
      <w:r w:rsidRPr="004A4696">
        <w:rPr>
          <w:rFonts w:ascii="宋体" w:eastAsia="宋体" w:hAnsi="宋体" w:cs="宋体" w:hint="eastAsia"/>
          <w:color w:val="000000"/>
          <w:kern w:val="0"/>
          <w:sz w:val="24"/>
          <w:szCs w:val="24"/>
        </w:rPr>
        <w:t>，</w:t>
      </w:r>
      <w:r w:rsidRPr="004A4696">
        <w:rPr>
          <w:rFonts w:ascii="宋体" w:eastAsia="宋体" w:hAnsi="宋体" w:cs="宋体"/>
          <w:color w:val="000000"/>
          <w:kern w:val="0"/>
          <w:sz w:val="24"/>
          <w:szCs w:val="24"/>
        </w:rPr>
        <w:t>调档案</w:t>
      </w:r>
      <w:r w:rsidRPr="004A4696">
        <w:rPr>
          <w:rFonts w:ascii="宋体" w:eastAsia="宋体" w:hAnsi="宋体" w:cs="宋体" w:hint="eastAsia"/>
          <w:color w:val="000000"/>
          <w:kern w:val="0"/>
          <w:sz w:val="24"/>
          <w:szCs w:val="24"/>
        </w:rPr>
        <w:t>，</w:t>
      </w:r>
      <w:r w:rsidRPr="004A4696">
        <w:rPr>
          <w:rFonts w:ascii="宋体" w:eastAsia="宋体" w:hAnsi="宋体" w:cs="宋体"/>
          <w:color w:val="000000"/>
          <w:kern w:val="0"/>
          <w:sz w:val="24"/>
          <w:szCs w:val="24"/>
        </w:rPr>
        <w:t>毕业后自主就业</w:t>
      </w:r>
      <w:r w:rsidRPr="004A4696">
        <w:rPr>
          <w:rFonts w:ascii="宋体" w:eastAsia="宋体" w:hAnsi="宋体" w:cs="宋体" w:hint="eastAsia"/>
          <w:color w:val="000000"/>
          <w:kern w:val="0"/>
          <w:sz w:val="24"/>
          <w:szCs w:val="24"/>
        </w:rPr>
        <w:t>（与全日制相同），</w:t>
      </w:r>
      <w:r w:rsidRPr="004A4696">
        <w:rPr>
          <w:rFonts w:ascii="宋体" w:eastAsia="宋体" w:hAnsi="宋体" w:cs="宋体"/>
          <w:color w:val="000000"/>
          <w:kern w:val="0"/>
          <w:sz w:val="24"/>
          <w:szCs w:val="24"/>
        </w:rPr>
        <w:t>不安排校内住宿</w:t>
      </w:r>
      <w:r w:rsidRPr="004A4696">
        <w:rPr>
          <w:rFonts w:ascii="宋体" w:eastAsia="宋体" w:hAnsi="宋体" w:cs="宋体" w:hint="eastAsia"/>
          <w:color w:val="000000"/>
          <w:kern w:val="0"/>
          <w:sz w:val="24"/>
          <w:szCs w:val="24"/>
        </w:rPr>
        <w:t>，</w:t>
      </w:r>
      <w:r w:rsidRPr="004A4696">
        <w:rPr>
          <w:rFonts w:ascii="宋体" w:eastAsia="宋体" w:hAnsi="宋体" w:cs="宋体"/>
          <w:color w:val="000000"/>
          <w:kern w:val="0"/>
          <w:sz w:val="24"/>
          <w:szCs w:val="24"/>
        </w:rPr>
        <w:t>毕业证书标注</w:t>
      </w:r>
      <w:r>
        <w:rPr>
          <w:rFonts w:ascii="宋体" w:eastAsia="宋体" w:hAnsi="宋体" w:cs="宋体" w:hint="eastAsia"/>
          <w:color w:val="000000"/>
          <w:kern w:val="0"/>
          <w:sz w:val="24"/>
          <w:szCs w:val="24"/>
        </w:rPr>
        <w:t>“</w:t>
      </w:r>
      <w:r w:rsidRPr="004A4696">
        <w:rPr>
          <w:rFonts w:ascii="宋体" w:eastAsia="宋体" w:hAnsi="宋体" w:cs="宋体"/>
          <w:color w:val="000000"/>
          <w:kern w:val="0"/>
          <w:sz w:val="24"/>
          <w:szCs w:val="24"/>
        </w:rPr>
        <w:t>非全日制</w:t>
      </w:r>
      <w:r>
        <w:rPr>
          <w:rFonts w:ascii="宋体" w:eastAsia="宋体" w:hAnsi="宋体" w:cs="宋体" w:hint="eastAsia"/>
          <w:color w:val="000000"/>
          <w:kern w:val="0"/>
          <w:sz w:val="24"/>
          <w:szCs w:val="24"/>
        </w:rPr>
        <w:t>”</w:t>
      </w:r>
      <w:r w:rsidRPr="00636F50">
        <w:rPr>
          <w:rFonts w:ascii="宋体" w:eastAsia="宋体" w:hAnsi="宋体" w:cs="宋体" w:hint="eastAsia"/>
          <w:color w:val="000000"/>
          <w:kern w:val="0"/>
          <w:sz w:val="24"/>
          <w:szCs w:val="24"/>
        </w:rPr>
        <w:t>。</w:t>
      </w:r>
    </w:p>
    <w:p w:rsidR="004A4696" w:rsidRDefault="004A4696" w:rsidP="004A4696">
      <w:pPr>
        <w:widowControl/>
        <w:spacing w:after="150" w:line="330" w:lineRule="atLeast"/>
        <w:ind w:firstLine="480"/>
        <w:jc w:val="left"/>
        <w:rPr>
          <w:rFonts w:ascii="宋体" w:eastAsia="宋体" w:hAnsi="宋体" w:cs="宋体"/>
          <w:color w:val="000000"/>
          <w:kern w:val="0"/>
          <w:sz w:val="24"/>
          <w:szCs w:val="24"/>
        </w:rPr>
      </w:pPr>
      <w:r w:rsidRPr="004A4696">
        <w:rPr>
          <w:rFonts w:ascii="宋体" w:eastAsia="宋体" w:hAnsi="宋体" w:cs="宋体" w:hint="eastAsia"/>
          <w:color w:val="000000"/>
          <w:kern w:val="0"/>
          <w:sz w:val="24"/>
          <w:szCs w:val="24"/>
        </w:rPr>
        <w:t>学习方式及</w:t>
      </w:r>
      <w:r w:rsidRPr="004A4696">
        <w:rPr>
          <w:rFonts w:ascii="宋体" w:eastAsia="宋体" w:hAnsi="宋体" w:cs="宋体"/>
          <w:color w:val="000000"/>
          <w:kern w:val="0"/>
          <w:sz w:val="24"/>
          <w:szCs w:val="24"/>
        </w:rPr>
        <w:t>学费</w:t>
      </w:r>
      <w:r w:rsidRPr="004A4696">
        <w:rPr>
          <w:rFonts w:ascii="宋体" w:eastAsia="宋体" w:hAnsi="宋体" w:cs="宋体" w:hint="eastAsia"/>
          <w:color w:val="000000"/>
          <w:kern w:val="0"/>
          <w:sz w:val="24"/>
          <w:szCs w:val="24"/>
        </w:rPr>
        <w:t>：基本学习年限为3年，学习方式为周末上课。</w:t>
      </w:r>
      <w:r>
        <w:rPr>
          <w:rFonts w:ascii="宋体" w:eastAsia="宋体" w:hAnsi="宋体" w:cs="宋体" w:hint="eastAsia"/>
          <w:color w:val="000000"/>
          <w:kern w:val="0"/>
          <w:sz w:val="24"/>
          <w:szCs w:val="24"/>
        </w:rPr>
        <w:t>学费</w:t>
      </w:r>
      <w:r w:rsidRPr="004A4696">
        <w:rPr>
          <w:rFonts w:ascii="宋体" w:eastAsia="宋体" w:hAnsi="宋体" w:cs="宋体" w:hint="eastAsia"/>
          <w:color w:val="000000"/>
          <w:kern w:val="0"/>
          <w:sz w:val="24"/>
          <w:szCs w:val="24"/>
        </w:rPr>
        <w:t>16000元/</w:t>
      </w:r>
      <w:r>
        <w:rPr>
          <w:rFonts w:ascii="宋体" w:eastAsia="宋体" w:hAnsi="宋体" w:cs="宋体" w:hint="eastAsia"/>
          <w:color w:val="000000"/>
          <w:kern w:val="0"/>
          <w:sz w:val="24"/>
          <w:szCs w:val="24"/>
        </w:rPr>
        <w:t>学</w:t>
      </w:r>
      <w:r w:rsidRPr="004A4696">
        <w:rPr>
          <w:rFonts w:ascii="宋体" w:eastAsia="宋体" w:hAnsi="宋体" w:cs="宋体" w:hint="eastAsia"/>
          <w:color w:val="000000"/>
          <w:kern w:val="0"/>
          <w:sz w:val="24"/>
          <w:szCs w:val="24"/>
        </w:rPr>
        <w:t>年，3年总计48000元。</w:t>
      </w:r>
    </w:p>
    <w:p w:rsidR="009839D4" w:rsidRPr="00636F50" w:rsidRDefault="009839D4" w:rsidP="009839D4">
      <w:pPr>
        <w:widowControl/>
        <w:spacing w:after="150" w:line="330" w:lineRule="atLeast"/>
        <w:jc w:val="right"/>
        <w:rPr>
          <w:rFonts w:ascii="宋体" w:eastAsia="宋体" w:hAnsi="宋体" w:cs="宋体"/>
          <w:color w:val="666666"/>
          <w:kern w:val="0"/>
          <w:szCs w:val="21"/>
        </w:rPr>
      </w:pPr>
      <w:r>
        <w:rPr>
          <w:rFonts w:ascii="宋体" w:eastAsia="宋体" w:hAnsi="宋体" w:cs="宋体" w:hint="eastAsia"/>
          <w:color w:val="000000"/>
          <w:kern w:val="0"/>
          <w:sz w:val="24"/>
          <w:szCs w:val="24"/>
        </w:rPr>
        <w:t>信息</w:t>
      </w:r>
      <w:r w:rsidRPr="00636F50">
        <w:rPr>
          <w:rFonts w:ascii="宋体" w:eastAsia="宋体" w:hAnsi="宋体" w:cs="宋体" w:hint="eastAsia"/>
          <w:color w:val="000000"/>
          <w:kern w:val="0"/>
          <w:sz w:val="24"/>
          <w:szCs w:val="24"/>
        </w:rPr>
        <w:t>学院</w:t>
      </w:r>
    </w:p>
    <w:p w:rsidR="009839D4" w:rsidRDefault="009839D4" w:rsidP="009839D4">
      <w:pPr>
        <w:widowControl/>
        <w:spacing w:after="150" w:line="330" w:lineRule="atLeast"/>
        <w:ind w:firstLine="480"/>
        <w:jc w:val="right"/>
        <w:rPr>
          <w:rFonts w:ascii="宋体" w:eastAsia="宋体" w:hAnsi="宋体" w:cs="宋体"/>
          <w:color w:val="000000"/>
          <w:kern w:val="0"/>
          <w:sz w:val="24"/>
          <w:szCs w:val="24"/>
        </w:rPr>
      </w:pPr>
      <w:r w:rsidRPr="00636F50">
        <w:rPr>
          <w:rFonts w:ascii="宋体" w:eastAsia="宋体" w:hAnsi="宋体" w:cs="宋体" w:hint="eastAsia"/>
          <w:color w:val="000000"/>
          <w:kern w:val="0"/>
          <w:sz w:val="24"/>
          <w:szCs w:val="24"/>
        </w:rPr>
        <w:t>201</w:t>
      </w:r>
      <w:r w:rsidR="005A2214">
        <w:rPr>
          <w:rFonts w:ascii="宋体" w:eastAsia="宋体" w:hAnsi="宋体" w:cs="宋体"/>
          <w:color w:val="000000"/>
          <w:kern w:val="0"/>
          <w:sz w:val="24"/>
          <w:szCs w:val="24"/>
        </w:rPr>
        <w:t>8</w:t>
      </w:r>
      <w:r w:rsidRPr="00636F50">
        <w:rPr>
          <w:rFonts w:ascii="宋体" w:eastAsia="宋体" w:hAnsi="宋体" w:cs="宋体" w:hint="eastAsia"/>
          <w:color w:val="000000"/>
          <w:kern w:val="0"/>
          <w:sz w:val="24"/>
          <w:szCs w:val="24"/>
        </w:rPr>
        <w:t>年</w:t>
      </w:r>
      <w:r w:rsidR="005A2214">
        <w:rPr>
          <w:rFonts w:ascii="宋体" w:eastAsia="宋体" w:hAnsi="宋体" w:cs="宋体"/>
          <w:color w:val="000000"/>
          <w:kern w:val="0"/>
          <w:sz w:val="24"/>
          <w:szCs w:val="24"/>
        </w:rPr>
        <w:t>3</w:t>
      </w:r>
      <w:r w:rsidRPr="00636F50">
        <w:rPr>
          <w:rFonts w:ascii="宋体" w:eastAsia="宋体" w:hAnsi="宋体" w:cs="宋体" w:hint="eastAsia"/>
          <w:color w:val="000000"/>
          <w:kern w:val="0"/>
          <w:sz w:val="24"/>
          <w:szCs w:val="24"/>
        </w:rPr>
        <w:t>月</w:t>
      </w:r>
      <w:r w:rsidR="005A2214">
        <w:rPr>
          <w:rFonts w:ascii="宋体" w:eastAsia="宋体" w:hAnsi="宋体" w:cs="宋体"/>
          <w:color w:val="000000"/>
          <w:kern w:val="0"/>
          <w:sz w:val="24"/>
          <w:szCs w:val="24"/>
        </w:rPr>
        <w:t>5</w:t>
      </w:r>
      <w:r w:rsidRPr="00636F50">
        <w:rPr>
          <w:rFonts w:ascii="宋体" w:eastAsia="宋体" w:hAnsi="宋体" w:cs="宋体" w:hint="eastAsia"/>
          <w:color w:val="000000"/>
          <w:kern w:val="0"/>
          <w:sz w:val="24"/>
          <w:szCs w:val="24"/>
        </w:rPr>
        <w:t>日</w:t>
      </w:r>
    </w:p>
    <w:p w:rsidR="00F604B7" w:rsidRPr="004A4696" w:rsidRDefault="00F604B7" w:rsidP="004A4696">
      <w:pPr>
        <w:widowControl/>
        <w:spacing w:after="150" w:line="330" w:lineRule="atLeast"/>
        <w:ind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附件</w:t>
      </w:r>
      <w:r>
        <w:rPr>
          <w:rFonts w:ascii="宋体" w:eastAsia="宋体" w:hAnsi="宋体" w:cs="宋体" w:hint="eastAsia"/>
          <w:color w:val="000000"/>
          <w:kern w:val="0"/>
          <w:sz w:val="24"/>
          <w:szCs w:val="24"/>
        </w:rPr>
        <w:t>：信息学</w:t>
      </w:r>
      <w:r w:rsidRPr="00636F50">
        <w:rPr>
          <w:rFonts w:ascii="宋体" w:eastAsia="宋体" w:hAnsi="宋体" w:cs="宋体" w:hint="eastAsia"/>
          <w:color w:val="000000"/>
          <w:kern w:val="0"/>
          <w:sz w:val="24"/>
          <w:szCs w:val="24"/>
        </w:rPr>
        <w:t>院201</w:t>
      </w:r>
      <w:r w:rsidR="005A2214">
        <w:rPr>
          <w:rFonts w:ascii="宋体" w:eastAsia="宋体" w:hAnsi="宋体" w:cs="宋体"/>
          <w:color w:val="000000"/>
          <w:kern w:val="0"/>
          <w:sz w:val="24"/>
          <w:szCs w:val="24"/>
        </w:rPr>
        <w:t>8</w:t>
      </w:r>
      <w:r>
        <w:rPr>
          <w:rFonts w:ascii="宋体" w:eastAsia="宋体" w:hAnsi="宋体" w:cs="宋体" w:hint="eastAsia"/>
          <w:color w:val="000000"/>
          <w:kern w:val="0"/>
          <w:sz w:val="24"/>
          <w:szCs w:val="24"/>
        </w:rPr>
        <w:t>工程硕士（非全日制）</w:t>
      </w:r>
      <w:r w:rsidRPr="00636F50">
        <w:rPr>
          <w:rFonts w:ascii="宋体" w:eastAsia="宋体" w:hAnsi="宋体" w:cs="宋体" w:hint="eastAsia"/>
          <w:color w:val="000000"/>
          <w:kern w:val="0"/>
          <w:sz w:val="24"/>
          <w:szCs w:val="24"/>
        </w:rPr>
        <w:t>调剂申请表</w:t>
      </w:r>
    </w:p>
    <w:tbl>
      <w:tblPr>
        <w:tblpPr w:leftFromText="180" w:rightFromText="180" w:vertAnchor="text" w:horzAnchor="margin" w:tblpY="69"/>
        <w:tblW w:w="9140" w:type="dxa"/>
        <w:tblLook w:val="04A0" w:firstRow="1" w:lastRow="0" w:firstColumn="1" w:lastColumn="0" w:noHBand="0" w:noVBand="1"/>
      </w:tblPr>
      <w:tblGrid>
        <w:gridCol w:w="451"/>
        <w:gridCol w:w="426"/>
        <w:gridCol w:w="509"/>
        <w:gridCol w:w="494"/>
        <w:gridCol w:w="596"/>
        <w:gridCol w:w="480"/>
        <w:gridCol w:w="436"/>
        <w:gridCol w:w="426"/>
        <w:gridCol w:w="426"/>
        <w:gridCol w:w="426"/>
        <w:gridCol w:w="436"/>
        <w:gridCol w:w="480"/>
        <w:gridCol w:w="480"/>
        <w:gridCol w:w="494"/>
        <w:gridCol w:w="426"/>
        <w:gridCol w:w="682"/>
        <w:gridCol w:w="465"/>
        <w:gridCol w:w="426"/>
        <w:gridCol w:w="581"/>
      </w:tblGrid>
      <w:tr w:rsidR="009839D4" w:rsidRPr="009839D4" w:rsidTr="009839D4">
        <w:trPr>
          <w:trHeight w:val="1275"/>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序号</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姓名</w:t>
            </w:r>
          </w:p>
        </w:tc>
        <w:tc>
          <w:tcPr>
            <w:tcW w:w="509" w:type="dxa"/>
            <w:tcBorders>
              <w:top w:val="single" w:sz="4" w:space="0" w:color="auto"/>
              <w:left w:val="nil"/>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准考证号</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原报考学校</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原报考学院</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原报考专业</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初试总分</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政治</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英语</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专业一</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专业二</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本科学校</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本科专业</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出生年月</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年龄</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考生类别（应届本科/其他在职/其他人员）</w:t>
            </w:r>
          </w:p>
        </w:tc>
        <w:tc>
          <w:tcPr>
            <w:tcW w:w="465" w:type="dxa"/>
            <w:tcBorders>
              <w:top w:val="single" w:sz="4" w:space="0" w:color="auto"/>
              <w:left w:val="nil"/>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手机号</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邮箱</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9839D4" w:rsidRPr="009839D4" w:rsidRDefault="009839D4" w:rsidP="009839D4">
            <w:pPr>
              <w:widowControl/>
              <w:jc w:val="center"/>
              <w:rPr>
                <w:rFonts w:ascii="宋体" w:eastAsia="宋体" w:hAnsi="宋体" w:cs="宋体"/>
                <w:color w:val="000000"/>
                <w:kern w:val="0"/>
                <w:szCs w:val="21"/>
              </w:rPr>
            </w:pPr>
            <w:r w:rsidRPr="009839D4">
              <w:rPr>
                <w:rFonts w:ascii="宋体" w:eastAsia="宋体" w:hAnsi="宋体" w:cs="宋体" w:hint="eastAsia"/>
                <w:color w:val="000000"/>
                <w:kern w:val="0"/>
                <w:szCs w:val="21"/>
              </w:rPr>
              <w:t>身份证号</w:t>
            </w:r>
          </w:p>
        </w:tc>
      </w:tr>
    </w:tbl>
    <w:p w:rsidR="00636F50" w:rsidRDefault="0025566A" w:rsidP="00636F50">
      <w:pPr>
        <w:widowControl/>
        <w:spacing w:after="150" w:line="330" w:lineRule="atLeast"/>
        <w:ind w:firstLine="480"/>
        <w:jc w:val="right"/>
        <w:rPr>
          <w:rFonts w:ascii="宋体" w:eastAsia="宋体" w:hAnsi="宋体" w:cs="宋体"/>
          <w:color w:val="000000"/>
          <w:kern w:val="0"/>
          <w:sz w:val="24"/>
          <w:szCs w:val="24"/>
        </w:rPr>
      </w:pPr>
      <w:r>
        <w:rPr>
          <w:rFonts w:ascii="宋体" w:eastAsia="宋体" w:hAnsi="宋体" w:cs="宋体" w:hint="eastAsia"/>
          <w:color w:val="666666"/>
          <w:kern w:val="0"/>
          <w:szCs w:val="21"/>
        </w:rPr>
        <w:t xml:space="preserve">  </w:t>
      </w:r>
      <w:r w:rsidR="00F604B7">
        <w:rPr>
          <w:rFonts w:ascii="宋体" w:eastAsia="宋体" w:hAnsi="宋体" w:cs="宋体"/>
          <w:color w:val="666666"/>
          <w:kern w:val="0"/>
          <w:szCs w:val="21"/>
        </w:rPr>
        <w:t xml:space="preserve">                                                               </w:t>
      </w:r>
    </w:p>
    <w:p w:rsidR="009839D4" w:rsidRDefault="009839D4" w:rsidP="009839D4">
      <w:pPr>
        <w:widowControl/>
        <w:spacing w:after="150" w:line="330" w:lineRule="atLeast"/>
        <w:ind w:firstLine="480"/>
        <w:jc w:val="left"/>
        <w:rPr>
          <w:rFonts w:ascii="宋体" w:eastAsia="宋体" w:hAnsi="宋体" w:cs="宋体"/>
          <w:color w:val="000000"/>
          <w:kern w:val="0"/>
          <w:sz w:val="24"/>
          <w:szCs w:val="24"/>
        </w:rPr>
      </w:pPr>
    </w:p>
    <w:p w:rsidR="009839D4" w:rsidRPr="00636F50" w:rsidRDefault="009839D4" w:rsidP="00636F50">
      <w:pPr>
        <w:widowControl/>
        <w:spacing w:after="150" w:line="330" w:lineRule="atLeast"/>
        <w:ind w:firstLine="480"/>
        <w:jc w:val="right"/>
        <w:rPr>
          <w:rFonts w:ascii="宋体" w:eastAsia="宋体" w:hAnsi="宋体" w:cs="宋体"/>
          <w:color w:val="666666"/>
          <w:kern w:val="0"/>
          <w:szCs w:val="21"/>
        </w:rPr>
      </w:pPr>
    </w:p>
    <w:p w:rsidR="0025566A" w:rsidRPr="0025566A" w:rsidRDefault="0025566A" w:rsidP="0025566A">
      <w:pPr>
        <w:widowControl/>
        <w:spacing w:after="150" w:line="330" w:lineRule="atLeast"/>
        <w:jc w:val="left"/>
        <w:rPr>
          <w:rFonts w:ascii="宋体" w:eastAsia="宋体" w:hAnsi="宋体" w:cs="宋体"/>
          <w:b/>
          <w:color w:val="666666"/>
          <w:kern w:val="0"/>
          <w:sz w:val="24"/>
          <w:szCs w:val="21"/>
        </w:rPr>
      </w:pPr>
      <w:r w:rsidRPr="0025566A">
        <w:rPr>
          <w:rFonts w:ascii="宋体" w:eastAsia="宋体" w:hAnsi="宋体" w:cs="宋体" w:hint="eastAsia"/>
          <w:b/>
          <w:color w:val="666666"/>
          <w:kern w:val="0"/>
          <w:sz w:val="24"/>
          <w:szCs w:val="21"/>
        </w:rPr>
        <w:t xml:space="preserve">  附：专业介绍</w:t>
      </w:r>
    </w:p>
    <w:p w:rsidR="0025566A" w:rsidRPr="0025566A" w:rsidRDefault="0025566A" w:rsidP="0025566A">
      <w:pPr>
        <w:widowControl/>
        <w:spacing w:after="150" w:line="330" w:lineRule="atLeast"/>
        <w:ind w:firstLine="480"/>
        <w:jc w:val="left"/>
        <w:rPr>
          <w:rFonts w:ascii="宋体" w:eastAsia="宋体" w:hAnsi="宋体" w:cs="宋体"/>
          <w:color w:val="000000"/>
          <w:kern w:val="0"/>
          <w:sz w:val="24"/>
          <w:szCs w:val="24"/>
        </w:rPr>
      </w:pPr>
      <w:r w:rsidRPr="0025566A">
        <w:rPr>
          <w:rFonts w:ascii="宋体" w:eastAsia="宋体" w:hAnsi="宋体" w:cs="宋体" w:hint="eastAsia"/>
          <w:color w:val="000000"/>
          <w:kern w:val="0"/>
          <w:sz w:val="24"/>
          <w:szCs w:val="24"/>
        </w:rPr>
        <w:t>中国人民大学信息学院创建于1978年，前身是我国最早用信息来命名学科的经济信息管理系，现下设计算机系、经济信息管理系和数学系。三十多年来，信息学院始终立足学科前沿，跟踪国际先进技术，是国内最早开展数据库和信息系统研究的团队之一，在关系型数据库技术、面向对象的数据库技术、并行数据库技术、数据仓库与商务智能技术、XML数据库，信息安全以及信息系统的理论与实践等领域有深入的研究，承担了许多国家攻关项目、863高科技计划项目、国家自然科学基金重点项目以及大量的企事业单位委托项目。学院教授先后荣获原电子部科技进步特等奖、国家科技进步二等奖、北京市科技进步一等奖、二等奖，教育部科技进步二等奖等多项奖励。目前拥有教育部数据库与商务智能工程研究中心、数据工程与知识工程教育部重点实验室以及北京市数据库产业化基地等多个省部级的研究机构，成为我校文理交叉的一个典范。计算机应用技术专业是博士学位授予点，是我国1981年第一批设立的硕士学位授予点，北京市重点学科，获高等学校特色专业称号。数据库和信息系统领域学术研究位居全国领先地位，为中国计算机学会数据库专业委员会和中国信息经济学会的挂靠单位。学院师资强大，多名教授获国家教学名师、中国信息化十大杰出人物、推动中国软件产业发展的25位功勋人物、中国计算机学会</w:t>
      </w:r>
      <w:r w:rsidRPr="0025566A">
        <w:rPr>
          <w:rFonts w:ascii="宋体" w:eastAsia="宋体" w:hAnsi="宋体" w:cs="宋体" w:hint="eastAsia"/>
          <w:color w:val="000000"/>
          <w:kern w:val="0"/>
          <w:sz w:val="24"/>
          <w:szCs w:val="24"/>
        </w:rPr>
        <w:lastRenderedPageBreak/>
        <w:t>“王选奖”、中国计算机学会会士（Fellow）、“千人计划”入选者、霍英东青年教师研究基金资助人才、新世纪优秀人才支持计划等殊荣。</w:t>
      </w:r>
    </w:p>
    <w:p w:rsidR="0025566A" w:rsidRPr="0025566A" w:rsidRDefault="0025566A" w:rsidP="0025566A">
      <w:pPr>
        <w:widowControl/>
        <w:spacing w:after="150" w:line="330" w:lineRule="atLeast"/>
        <w:ind w:firstLine="480"/>
        <w:jc w:val="left"/>
        <w:rPr>
          <w:rFonts w:ascii="宋体" w:eastAsia="宋体" w:hAnsi="宋体" w:cs="宋体"/>
          <w:color w:val="000000"/>
          <w:kern w:val="0"/>
          <w:sz w:val="24"/>
          <w:szCs w:val="24"/>
        </w:rPr>
      </w:pPr>
      <w:r w:rsidRPr="0025566A">
        <w:rPr>
          <w:rFonts w:ascii="宋体" w:eastAsia="宋体" w:hAnsi="宋体" w:cs="宋体" w:hint="eastAsia"/>
          <w:color w:val="000000"/>
          <w:kern w:val="0"/>
          <w:sz w:val="24"/>
          <w:szCs w:val="24"/>
        </w:rPr>
        <w:t>随着计算机技术的发展，软件工程学科对于其他学科的渗透力逐渐增强，对于提升传统学科的研究水平以及与其他学科的交叉应用具有重大的意义。在浓厚的人文社会学科背景下，软件工程领域的工程硕士专业学位有了更加广阔的发展空间。依托我校现有的学科优势，在企业管理、金融信息化、信息系统与信息服务、电子商务等领域培养出高层次实用型、复合型软件工程技术和管理人才。</w:t>
      </w:r>
    </w:p>
    <w:p w:rsidR="0025566A" w:rsidRPr="0025566A" w:rsidRDefault="0025566A" w:rsidP="0025566A">
      <w:pPr>
        <w:widowControl/>
        <w:spacing w:after="150" w:line="330" w:lineRule="atLeast"/>
        <w:ind w:firstLine="480"/>
        <w:jc w:val="left"/>
        <w:rPr>
          <w:rFonts w:ascii="宋体" w:eastAsia="宋体" w:hAnsi="宋体" w:cs="宋体"/>
          <w:color w:val="000000"/>
          <w:kern w:val="0"/>
          <w:sz w:val="24"/>
          <w:szCs w:val="24"/>
        </w:rPr>
      </w:pPr>
      <w:r w:rsidRPr="0025566A">
        <w:rPr>
          <w:rFonts w:ascii="宋体" w:eastAsia="宋体" w:hAnsi="宋体" w:cs="宋体" w:hint="eastAsia"/>
          <w:color w:val="000000"/>
          <w:kern w:val="0"/>
          <w:sz w:val="24"/>
          <w:szCs w:val="24"/>
        </w:rPr>
        <w:t>下设五个研究方向：</w:t>
      </w:r>
    </w:p>
    <w:p w:rsidR="0025566A" w:rsidRPr="0025566A" w:rsidRDefault="0025566A" w:rsidP="0025566A">
      <w:pPr>
        <w:widowControl/>
        <w:spacing w:after="150" w:line="330" w:lineRule="atLeast"/>
        <w:ind w:firstLine="480"/>
        <w:jc w:val="left"/>
        <w:rPr>
          <w:rFonts w:ascii="宋体" w:eastAsia="宋体" w:hAnsi="宋体" w:cs="宋体"/>
          <w:color w:val="000000"/>
          <w:kern w:val="0"/>
          <w:sz w:val="24"/>
          <w:szCs w:val="24"/>
        </w:rPr>
      </w:pPr>
      <w:r w:rsidRPr="0025566A">
        <w:rPr>
          <w:rFonts w:ascii="宋体" w:eastAsia="宋体" w:hAnsi="宋体" w:cs="宋体" w:hint="eastAsia"/>
          <w:color w:val="000000"/>
          <w:kern w:val="0"/>
          <w:sz w:val="24"/>
          <w:szCs w:val="24"/>
        </w:rPr>
        <w:t>1）基础软件：为适应国家中长期发展规划基础软件产业发展的需求，依托中国人民大学信息学院在数据库技术、系统与信息安全方面具有的传统学科优势，面向国产基础软件开发和应用企业对高端人才的需要，在软件工程核心基础课程之外，将开设数据库管理系统原理与实现、数据仓库与数据挖掘及中间件实现技术等特色课程。基础软件方向主要培养基础软件核心开发人才、基础软件平台应用软件开发人才等。</w:t>
      </w:r>
    </w:p>
    <w:p w:rsidR="0025566A" w:rsidRPr="0025566A" w:rsidRDefault="0025566A" w:rsidP="0025566A">
      <w:pPr>
        <w:widowControl/>
        <w:spacing w:after="150" w:line="330" w:lineRule="atLeast"/>
        <w:ind w:firstLine="480"/>
        <w:jc w:val="left"/>
        <w:rPr>
          <w:rFonts w:ascii="宋体" w:eastAsia="宋体" w:hAnsi="宋体" w:cs="宋体"/>
          <w:color w:val="000000"/>
          <w:kern w:val="0"/>
          <w:sz w:val="24"/>
          <w:szCs w:val="24"/>
        </w:rPr>
      </w:pPr>
      <w:r w:rsidRPr="0025566A">
        <w:rPr>
          <w:rFonts w:ascii="宋体" w:eastAsia="宋体" w:hAnsi="宋体" w:cs="宋体" w:hint="eastAsia"/>
          <w:color w:val="000000"/>
          <w:kern w:val="0"/>
          <w:sz w:val="24"/>
          <w:szCs w:val="24"/>
        </w:rPr>
        <w:t>2）金融信息工程：金融信息工程是一门综合了计算机科学、数学和金融学的交叉学科。面向金融领域信息化对高端人才的需求，与金融信息化领域的知名企业合作，在软件工程核心基础课程外，将开设金融业务与金融信息化、金融时间序列分析及高级网络金融等特色课程。金融信息工程方向主要培养既精通软件工程、又熟悉金融业务的高级复合型人才。</w:t>
      </w:r>
    </w:p>
    <w:p w:rsidR="0025566A" w:rsidRPr="0025566A" w:rsidRDefault="0025566A" w:rsidP="0025566A">
      <w:pPr>
        <w:widowControl/>
        <w:spacing w:after="150" w:line="330" w:lineRule="atLeast"/>
        <w:ind w:firstLine="480"/>
        <w:jc w:val="left"/>
        <w:rPr>
          <w:rFonts w:ascii="宋体" w:eastAsia="宋体" w:hAnsi="宋体" w:cs="宋体"/>
          <w:color w:val="000000"/>
          <w:kern w:val="0"/>
          <w:sz w:val="24"/>
          <w:szCs w:val="24"/>
        </w:rPr>
      </w:pPr>
      <w:r w:rsidRPr="0025566A">
        <w:rPr>
          <w:rFonts w:ascii="宋体" w:eastAsia="宋体" w:hAnsi="宋体" w:cs="宋体" w:hint="eastAsia"/>
          <w:color w:val="000000"/>
          <w:kern w:val="0"/>
          <w:sz w:val="24"/>
          <w:szCs w:val="24"/>
        </w:rPr>
        <w:t>3）计算机取证与司法鉴定：计算机取证与司法鉴定是涉及法学、侦查学和计算机科学的文理结合的交叉学科。主要面向公、检、法、司等部门的管理人员和专业技术人才，培养社会急需的计算机取证与司法鉴定专业人才。该方向依托数据工程与知识工程教育部重点实验室，其中实验室数据恢复与计算机取证研究与试验平台拥有多台专业设备和数名研究人员，为国内高校第一家计算机证据鉴定中心。该方向在软件工程核心课程之外，开设计算机取证、电子证据法、信息系统安全及数据恢复等特色课程，培养适应当前计算机取证与司法鉴定特殊需求的专门性人才。</w:t>
      </w:r>
    </w:p>
    <w:p w:rsidR="0025566A" w:rsidRPr="0025566A" w:rsidRDefault="0025566A" w:rsidP="0025566A">
      <w:pPr>
        <w:widowControl/>
        <w:spacing w:after="150" w:line="330" w:lineRule="atLeast"/>
        <w:ind w:firstLine="480"/>
        <w:jc w:val="left"/>
        <w:rPr>
          <w:rFonts w:ascii="宋体" w:eastAsia="宋体" w:hAnsi="宋体" w:cs="宋体"/>
          <w:color w:val="000000"/>
          <w:kern w:val="0"/>
          <w:sz w:val="24"/>
          <w:szCs w:val="24"/>
        </w:rPr>
      </w:pPr>
      <w:r w:rsidRPr="0025566A">
        <w:rPr>
          <w:rFonts w:ascii="宋体" w:eastAsia="宋体" w:hAnsi="宋体" w:cs="宋体" w:hint="eastAsia"/>
          <w:color w:val="000000"/>
          <w:kern w:val="0"/>
          <w:sz w:val="24"/>
          <w:szCs w:val="24"/>
        </w:rPr>
        <w:t>4）企业信息化与电子政务：为了适应竞争日益激烈的信息时代中政府、企业对高级信息管理人才的需求，与国内外知名企业和相关政府部门合作，在软件工程核心课程之外，开设电子商务与电子政务、IT项目管理、ERP原理与实施及IT服务管理等特色课程。企业信息化与电子政务方向主要培养各类企事业单位中的高级信息管理人才。</w:t>
      </w:r>
    </w:p>
    <w:p w:rsidR="0025566A" w:rsidRPr="0025566A" w:rsidRDefault="0025566A" w:rsidP="0025566A">
      <w:pPr>
        <w:widowControl/>
        <w:spacing w:after="150" w:line="330" w:lineRule="atLeast"/>
        <w:ind w:firstLine="480"/>
        <w:jc w:val="left"/>
        <w:rPr>
          <w:rFonts w:ascii="宋体" w:eastAsia="宋体" w:hAnsi="宋体" w:cs="宋体"/>
          <w:color w:val="000000"/>
          <w:kern w:val="0"/>
          <w:sz w:val="24"/>
          <w:szCs w:val="24"/>
        </w:rPr>
      </w:pPr>
      <w:r w:rsidRPr="0025566A">
        <w:rPr>
          <w:rFonts w:ascii="宋体" w:eastAsia="宋体" w:hAnsi="宋体" w:cs="宋体" w:hint="eastAsia"/>
          <w:color w:val="000000"/>
          <w:kern w:val="0"/>
          <w:sz w:val="24"/>
          <w:szCs w:val="24"/>
        </w:rPr>
        <w:t>5) 大数据与云计算技术：“大数据”和“云计算”作为当前IT行业的两大热门领域，受到了学术界和企业界越来越多的关注和重视。面向当前IT领域对大数据与云计算技术高端人才的迫切需求，与互联网，电信领域的知名企业合作，在软件工程核心基础课程外，将开设云计算与虚拟化，数据科学导论，移动互联计算等特色课程。大数据与云计算方向主要培养掌握大数据与云计算等IT前沿技术的高级软件开发和设计人才。</w:t>
      </w:r>
    </w:p>
    <w:p w:rsidR="00636F50" w:rsidRPr="0025566A" w:rsidRDefault="00636F50" w:rsidP="005A2214">
      <w:pPr>
        <w:widowControl/>
        <w:spacing w:after="150" w:line="330" w:lineRule="atLeast"/>
        <w:jc w:val="left"/>
        <w:rPr>
          <w:rFonts w:ascii="宋体" w:eastAsia="宋体" w:hAnsi="宋体" w:cs="宋体"/>
          <w:color w:val="000000"/>
          <w:kern w:val="0"/>
          <w:sz w:val="24"/>
          <w:szCs w:val="24"/>
        </w:rPr>
      </w:pPr>
    </w:p>
    <w:sectPr w:rsidR="00636F50" w:rsidRPr="002556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647" w:rsidRDefault="00AD4647" w:rsidP="00296188">
      <w:r>
        <w:separator/>
      </w:r>
    </w:p>
  </w:endnote>
  <w:endnote w:type="continuationSeparator" w:id="0">
    <w:p w:rsidR="00AD4647" w:rsidRDefault="00AD4647" w:rsidP="0029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647" w:rsidRDefault="00AD4647" w:rsidP="00296188">
      <w:r>
        <w:separator/>
      </w:r>
    </w:p>
  </w:footnote>
  <w:footnote w:type="continuationSeparator" w:id="0">
    <w:p w:rsidR="00AD4647" w:rsidRDefault="00AD4647" w:rsidP="00296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BB"/>
    <w:rsid w:val="0001486C"/>
    <w:rsid w:val="001C15A1"/>
    <w:rsid w:val="001C5ABB"/>
    <w:rsid w:val="0025566A"/>
    <w:rsid w:val="00296188"/>
    <w:rsid w:val="002C6066"/>
    <w:rsid w:val="003319C4"/>
    <w:rsid w:val="00377FBF"/>
    <w:rsid w:val="003B6163"/>
    <w:rsid w:val="00447839"/>
    <w:rsid w:val="004652BF"/>
    <w:rsid w:val="00467853"/>
    <w:rsid w:val="004A4696"/>
    <w:rsid w:val="005A2214"/>
    <w:rsid w:val="005C505D"/>
    <w:rsid w:val="00636F50"/>
    <w:rsid w:val="00714228"/>
    <w:rsid w:val="007F24DD"/>
    <w:rsid w:val="009452C1"/>
    <w:rsid w:val="009839D4"/>
    <w:rsid w:val="00A36CDD"/>
    <w:rsid w:val="00AD4647"/>
    <w:rsid w:val="00B33FA0"/>
    <w:rsid w:val="00B86F49"/>
    <w:rsid w:val="00C51C30"/>
    <w:rsid w:val="00C576C6"/>
    <w:rsid w:val="00CE5782"/>
    <w:rsid w:val="00F6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D49614-FC1D-4F00-9354-20E57F26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36F50"/>
    <w:pPr>
      <w:widowControl/>
      <w:spacing w:before="100" w:beforeAutospacing="1" w:after="100" w:afterAutospacing="1" w:line="480" w:lineRule="atLeast"/>
      <w:jc w:val="center"/>
      <w:outlineLvl w:val="0"/>
    </w:pPr>
    <w:rPr>
      <w:rFonts w:ascii="微软雅黑" w:eastAsia="微软雅黑" w:hAnsi="微软雅黑" w:cs="宋体"/>
      <w:b/>
      <w:bCs/>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6F50"/>
    <w:rPr>
      <w:rFonts w:ascii="微软雅黑" w:eastAsia="微软雅黑" w:hAnsi="微软雅黑" w:cs="宋体"/>
      <w:b/>
      <w:bCs/>
      <w:kern w:val="36"/>
      <w:sz w:val="30"/>
      <w:szCs w:val="30"/>
    </w:rPr>
  </w:style>
  <w:style w:type="character" w:styleId="a3">
    <w:name w:val="Strong"/>
    <w:basedOn w:val="a0"/>
    <w:uiPriority w:val="22"/>
    <w:qFormat/>
    <w:rsid w:val="00636F50"/>
    <w:rPr>
      <w:b/>
      <w:bCs/>
    </w:rPr>
  </w:style>
  <w:style w:type="paragraph" w:styleId="a4">
    <w:name w:val="header"/>
    <w:basedOn w:val="a"/>
    <w:link w:val="Char"/>
    <w:uiPriority w:val="99"/>
    <w:unhideWhenUsed/>
    <w:rsid w:val="002961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96188"/>
    <w:rPr>
      <w:sz w:val="18"/>
      <w:szCs w:val="18"/>
    </w:rPr>
  </w:style>
  <w:style w:type="paragraph" w:styleId="a5">
    <w:name w:val="footer"/>
    <w:basedOn w:val="a"/>
    <w:link w:val="Char0"/>
    <w:uiPriority w:val="99"/>
    <w:unhideWhenUsed/>
    <w:rsid w:val="00296188"/>
    <w:pPr>
      <w:tabs>
        <w:tab w:val="center" w:pos="4153"/>
        <w:tab w:val="right" w:pos="8306"/>
      </w:tabs>
      <w:snapToGrid w:val="0"/>
      <w:jc w:val="left"/>
    </w:pPr>
    <w:rPr>
      <w:sz w:val="18"/>
      <w:szCs w:val="18"/>
    </w:rPr>
  </w:style>
  <w:style w:type="character" w:customStyle="1" w:styleId="Char0">
    <w:name w:val="页脚 Char"/>
    <w:basedOn w:val="a0"/>
    <w:link w:val="a5"/>
    <w:uiPriority w:val="99"/>
    <w:rsid w:val="00296188"/>
    <w:rPr>
      <w:sz w:val="18"/>
      <w:szCs w:val="18"/>
    </w:rPr>
  </w:style>
  <w:style w:type="paragraph" w:styleId="a6">
    <w:name w:val="Date"/>
    <w:basedOn w:val="a"/>
    <w:next w:val="a"/>
    <w:link w:val="Char1"/>
    <w:uiPriority w:val="99"/>
    <w:semiHidden/>
    <w:unhideWhenUsed/>
    <w:rsid w:val="009839D4"/>
    <w:pPr>
      <w:ind w:leftChars="2500" w:left="100"/>
    </w:pPr>
  </w:style>
  <w:style w:type="character" w:customStyle="1" w:styleId="Char1">
    <w:name w:val="日期 Char"/>
    <w:basedOn w:val="a0"/>
    <w:link w:val="a6"/>
    <w:uiPriority w:val="99"/>
    <w:semiHidden/>
    <w:rsid w:val="009839D4"/>
  </w:style>
  <w:style w:type="paragraph" w:styleId="a7">
    <w:name w:val="Balloon Text"/>
    <w:basedOn w:val="a"/>
    <w:link w:val="Char2"/>
    <w:uiPriority w:val="99"/>
    <w:semiHidden/>
    <w:unhideWhenUsed/>
    <w:rsid w:val="003B6163"/>
    <w:rPr>
      <w:sz w:val="18"/>
      <w:szCs w:val="18"/>
    </w:rPr>
  </w:style>
  <w:style w:type="character" w:customStyle="1" w:styleId="Char2">
    <w:name w:val="批注框文本 Char"/>
    <w:basedOn w:val="a0"/>
    <w:link w:val="a7"/>
    <w:uiPriority w:val="99"/>
    <w:semiHidden/>
    <w:rsid w:val="003B61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4324">
      <w:bodyDiv w:val="1"/>
      <w:marLeft w:val="0"/>
      <w:marRight w:val="0"/>
      <w:marTop w:val="0"/>
      <w:marBottom w:val="0"/>
      <w:divBdr>
        <w:top w:val="none" w:sz="0" w:space="0" w:color="auto"/>
        <w:left w:val="none" w:sz="0" w:space="0" w:color="auto"/>
        <w:bottom w:val="none" w:sz="0" w:space="0" w:color="auto"/>
        <w:right w:val="none" w:sz="0" w:space="0" w:color="auto"/>
      </w:divBdr>
    </w:div>
    <w:div w:id="388649761">
      <w:bodyDiv w:val="1"/>
      <w:marLeft w:val="0"/>
      <w:marRight w:val="0"/>
      <w:marTop w:val="0"/>
      <w:marBottom w:val="0"/>
      <w:divBdr>
        <w:top w:val="none" w:sz="0" w:space="0" w:color="auto"/>
        <w:left w:val="none" w:sz="0" w:space="0" w:color="auto"/>
        <w:bottom w:val="none" w:sz="0" w:space="0" w:color="auto"/>
        <w:right w:val="none" w:sz="0" w:space="0" w:color="auto"/>
      </w:divBdr>
      <w:divsChild>
        <w:div w:id="2061129064">
          <w:marLeft w:val="0"/>
          <w:marRight w:val="0"/>
          <w:marTop w:val="0"/>
          <w:marBottom w:val="0"/>
          <w:divBdr>
            <w:top w:val="none" w:sz="0" w:space="0" w:color="auto"/>
            <w:left w:val="none" w:sz="0" w:space="0" w:color="auto"/>
            <w:bottom w:val="none" w:sz="0" w:space="0" w:color="auto"/>
            <w:right w:val="none" w:sz="0" w:space="0" w:color="auto"/>
          </w:divBdr>
          <w:divsChild>
            <w:div w:id="1958640468">
              <w:marLeft w:val="0"/>
              <w:marRight w:val="0"/>
              <w:marTop w:val="600"/>
              <w:marBottom w:val="0"/>
              <w:divBdr>
                <w:top w:val="none" w:sz="0" w:space="0" w:color="auto"/>
                <w:left w:val="none" w:sz="0" w:space="0" w:color="auto"/>
                <w:bottom w:val="none" w:sz="0" w:space="0" w:color="auto"/>
                <w:right w:val="none" w:sz="0" w:space="0" w:color="auto"/>
              </w:divBdr>
              <w:divsChild>
                <w:div w:id="2123841360">
                  <w:marLeft w:val="0"/>
                  <w:marRight w:val="0"/>
                  <w:marTop w:val="0"/>
                  <w:marBottom w:val="0"/>
                  <w:divBdr>
                    <w:top w:val="none" w:sz="0" w:space="0" w:color="auto"/>
                    <w:left w:val="none" w:sz="0" w:space="0" w:color="auto"/>
                    <w:bottom w:val="none" w:sz="0" w:space="0" w:color="auto"/>
                    <w:right w:val="none" w:sz="0" w:space="0" w:color="auto"/>
                  </w:divBdr>
                  <w:divsChild>
                    <w:div w:id="1457333497">
                      <w:marLeft w:val="0"/>
                      <w:marRight w:val="0"/>
                      <w:marTop w:val="600"/>
                      <w:marBottom w:val="0"/>
                      <w:divBdr>
                        <w:top w:val="none" w:sz="0" w:space="0" w:color="auto"/>
                        <w:left w:val="none" w:sz="0" w:space="0" w:color="auto"/>
                        <w:bottom w:val="dotted" w:sz="6" w:space="23" w:color="D2D2D2"/>
                        <w:right w:val="none" w:sz="0" w:space="0" w:color="auto"/>
                      </w:divBdr>
                    </w:div>
                  </w:divsChild>
                </w:div>
              </w:divsChild>
            </w:div>
          </w:divsChild>
        </w:div>
      </w:divsChild>
    </w:div>
    <w:div w:id="505294329">
      <w:bodyDiv w:val="1"/>
      <w:marLeft w:val="0"/>
      <w:marRight w:val="0"/>
      <w:marTop w:val="0"/>
      <w:marBottom w:val="0"/>
      <w:divBdr>
        <w:top w:val="none" w:sz="0" w:space="0" w:color="auto"/>
        <w:left w:val="none" w:sz="0" w:space="0" w:color="auto"/>
        <w:bottom w:val="none" w:sz="0" w:space="0" w:color="auto"/>
        <w:right w:val="none" w:sz="0" w:space="0" w:color="auto"/>
      </w:divBdr>
    </w:div>
    <w:div w:id="742408319">
      <w:bodyDiv w:val="1"/>
      <w:marLeft w:val="0"/>
      <w:marRight w:val="0"/>
      <w:marTop w:val="0"/>
      <w:marBottom w:val="0"/>
      <w:divBdr>
        <w:top w:val="none" w:sz="0" w:space="0" w:color="auto"/>
        <w:left w:val="none" w:sz="0" w:space="0" w:color="auto"/>
        <w:bottom w:val="none" w:sz="0" w:space="0" w:color="auto"/>
        <w:right w:val="none" w:sz="0" w:space="0" w:color="auto"/>
      </w:divBdr>
    </w:div>
    <w:div w:id="1725982125">
      <w:bodyDiv w:val="1"/>
      <w:marLeft w:val="0"/>
      <w:marRight w:val="0"/>
      <w:marTop w:val="0"/>
      <w:marBottom w:val="0"/>
      <w:divBdr>
        <w:top w:val="none" w:sz="0" w:space="0" w:color="auto"/>
        <w:left w:val="none" w:sz="0" w:space="0" w:color="auto"/>
        <w:bottom w:val="none" w:sz="0" w:space="0" w:color="auto"/>
        <w:right w:val="none" w:sz="0" w:space="0" w:color="auto"/>
      </w:divBdr>
      <w:divsChild>
        <w:div w:id="380055127">
          <w:marLeft w:val="0"/>
          <w:marRight w:val="0"/>
          <w:marTop w:val="0"/>
          <w:marBottom w:val="0"/>
          <w:divBdr>
            <w:top w:val="none" w:sz="0" w:space="0" w:color="auto"/>
            <w:left w:val="none" w:sz="0" w:space="0" w:color="auto"/>
            <w:bottom w:val="none" w:sz="0" w:space="0" w:color="auto"/>
            <w:right w:val="none" w:sz="0" w:space="0" w:color="auto"/>
          </w:divBdr>
          <w:divsChild>
            <w:div w:id="1167131235">
              <w:marLeft w:val="150"/>
              <w:marRight w:val="0"/>
              <w:marTop w:val="300"/>
              <w:marBottom w:val="0"/>
              <w:divBdr>
                <w:top w:val="none" w:sz="0" w:space="0" w:color="auto"/>
                <w:left w:val="none" w:sz="0" w:space="0" w:color="auto"/>
                <w:bottom w:val="none" w:sz="0" w:space="0" w:color="auto"/>
                <w:right w:val="none" w:sz="0" w:space="0" w:color="auto"/>
              </w:divBdr>
              <w:divsChild>
                <w:div w:id="11444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Lou</cp:lastModifiedBy>
  <cp:revision>4</cp:revision>
  <cp:lastPrinted>2018-03-05T02:35:00Z</cp:lastPrinted>
  <dcterms:created xsi:type="dcterms:W3CDTF">2018-03-05T00:32:00Z</dcterms:created>
  <dcterms:modified xsi:type="dcterms:W3CDTF">2018-03-05T08:32:00Z</dcterms:modified>
</cp:coreProperties>
</file>