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849" w:rsidRPr="002B200D" w:rsidRDefault="00826849" w:rsidP="00826849">
      <w:pPr>
        <w:widowControl/>
        <w:shd w:val="clear" w:color="auto" w:fill="F5F5F5"/>
        <w:spacing w:before="255" w:after="255"/>
        <w:jc w:val="center"/>
        <w:outlineLvl w:val="0"/>
        <w:rPr>
          <w:rFonts w:ascii="微软雅黑" w:eastAsia="微软雅黑" w:hAnsi="微软雅黑" w:cs="宋体"/>
          <w:color w:val="535353"/>
          <w:kern w:val="36"/>
          <w:sz w:val="40"/>
          <w:szCs w:val="27"/>
        </w:rPr>
      </w:pPr>
      <w:r w:rsidRPr="002B200D">
        <w:rPr>
          <w:rFonts w:ascii="微软雅黑" w:eastAsia="微软雅黑" w:hAnsi="微软雅黑" w:cs="宋体" w:hint="eastAsia"/>
          <w:color w:val="535353"/>
          <w:kern w:val="36"/>
          <w:sz w:val="40"/>
          <w:szCs w:val="27"/>
        </w:rPr>
        <w:t>外事工作信息系统申报操作流程</w:t>
      </w:r>
    </w:p>
    <w:p w:rsidR="00826849" w:rsidRPr="00826849" w:rsidRDefault="00826849" w:rsidP="00826849">
      <w:pPr>
        <w:widowControl/>
        <w:shd w:val="clear" w:color="auto" w:fill="F5F5F5"/>
        <w:jc w:val="center"/>
        <w:outlineLvl w:val="1"/>
        <w:rPr>
          <w:rFonts w:ascii="微软雅黑" w:eastAsia="微软雅黑" w:hAnsi="微软雅黑" w:cs="宋体"/>
          <w:color w:val="8A8A8A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8A8A8A"/>
          <w:kern w:val="0"/>
          <w:szCs w:val="21"/>
        </w:rPr>
        <w:t>   </w:t>
      </w:r>
    </w:p>
    <w:p w:rsidR="00826849" w:rsidRPr="00826849" w:rsidRDefault="00826849" w:rsidP="002B200D">
      <w:pPr>
        <w:pStyle w:val="1"/>
        <w:rPr>
          <w:szCs w:val="21"/>
        </w:rPr>
      </w:pPr>
      <w:r w:rsidRPr="00826849">
        <w:rPr>
          <w:rFonts w:hint="eastAsia"/>
        </w:rPr>
        <w:t>一、系统登录</w:t>
      </w:r>
    </w:p>
    <w:p w:rsid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 w:val="24"/>
          <w:szCs w:val="24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系统通过校内统一身份认证方式进行登录。</w:t>
      </w:r>
    </w:p>
    <w:p w:rsidR="00826849" w:rsidRPr="002B200D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b/>
          <w:color w:val="535353"/>
          <w:kern w:val="0"/>
          <w:sz w:val="24"/>
          <w:szCs w:val="24"/>
        </w:rPr>
      </w:pPr>
      <w:r w:rsidRPr="00826849">
        <w:rPr>
          <w:rFonts w:ascii="微软雅黑" w:eastAsia="微软雅黑" w:hAnsi="微软雅黑" w:cs="宋体"/>
          <w:color w:val="535353"/>
          <w:kern w:val="0"/>
          <w:sz w:val="24"/>
          <w:szCs w:val="24"/>
        </w:rPr>
        <w:t>可通过“微人大”的“校务”界面中“外事工作信息系统”登陆访问或点击网址</w:t>
      </w:r>
      <w:hyperlink r:id="rId7" w:history="1">
        <w:r w:rsidRPr="002B200D">
          <w:rPr>
            <w:rFonts w:ascii="微软雅黑" w:eastAsia="微软雅黑" w:hAnsi="微软雅黑" w:cs="宋体"/>
            <w:b/>
            <w:color w:val="535353"/>
            <w:kern w:val="0"/>
            <w:sz w:val="24"/>
            <w:szCs w:val="24"/>
          </w:rPr>
          <w:t>http://ios.ruc.edu.cn</w:t>
        </w:r>
      </w:hyperlink>
      <w:r w:rsidRPr="00826849">
        <w:rPr>
          <w:rFonts w:ascii="微软雅黑" w:eastAsia="微软雅黑" w:hAnsi="微软雅黑" w:cs="宋体"/>
          <w:color w:val="535353"/>
          <w:kern w:val="0"/>
          <w:sz w:val="24"/>
          <w:szCs w:val="24"/>
        </w:rPr>
        <w:t>进行访问。</w:t>
      </w:r>
      <w:r w:rsidRPr="002B200D">
        <w:rPr>
          <w:rFonts w:ascii="微软雅黑" w:eastAsia="微软雅黑" w:hAnsi="微软雅黑" w:cs="宋体" w:hint="eastAsia"/>
          <w:b/>
          <w:color w:val="535353"/>
          <w:kern w:val="0"/>
          <w:sz w:val="24"/>
          <w:szCs w:val="24"/>
        </w:rPr>
        <w:t>推荐使用火狐浏览器和Google Chrome浏览器，用户体验更好。</w:t>
      </w:r>
    </w:p>
    <w:p w:rsid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B0796F4" wp14:editId="3D36D5D3">
            <wp:extent cx="5274310" cy="2721610"/>
            <wp:effectExtent l="0" t="0" r="254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 w:val="24"/>
          <w:szCs w:val="24"/>
        </w:rPr>
      </w:pPr>
      <w:r w:rsidRPr="00826849">
        <w:rPr>
          <w:rFonts w:ascii="微软雅黑" w:eastAsia="微软雅黑" w:hAnsi="微软雅黑" w:cs="宋体"/>
          <w:color w:val="535353"/>
          <w:kern w:val="0"/>
          <w:sz w:val="24"/>
          <w:szCs w:val="24"/>
        </w:rPr>
        <w:t xml:space="preserve"> </w:t>
      </w:r>
      <w:r w:rsidR="00E03818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原系统</w:t>
      </w:r>
      <w:r w:rsidRPr="00826849">
        <w:rPr>
          <w:rFonts w:ascii="微软雅黑" w:eastAsia="微软雅黑" w:hAnsi="微软雅黑" w:cs="宋体"/>
          <w:color w:val="535353"/>
          <w:kern w:val="0"/>
          <w:sz w:val="24"/>
          <w:szCs w:val="24"/>
        </w:rPr>
        <w:t>“国际/港澳台交流管理”系统将运行至10月31日关闭，已在旧系统填报的出国（境）申请可继续按原申请流程办理。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 </w:t>
      </w:r>
    </w:p>
    <w:p w:rsidR="00826849" w:rsidRPr="00826849" w:rsidRDefault="00826849" w:rsidP="002B200D">
      <w:pPr>
        <w:pStyle w:val="1"/>
        <w:rPr>
          <w:szCs w:val="21"/>
        </w:rPr>
      </w:pPr>
      <w:r w:rsidRPr="00826849">
        <w:rPr>
          <w:rFonts w:hint="eastAsia"/>
        </w:rPr>
        <w:lastRenderedPageBreak/>
        <w:t>二、主页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用户登录到系统后，在首页显示当前用户所有 我的待办、我的申请、我的信息、以及五条审批流，如：学生出国境交流学习申请，出国境学生成绩认定申请，教工出国申请，出国境计划申请，合作协议申请。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2099945"/>
            <wp:effectExtent l="0" t="0" r="4445" b="0"/>
            <wp:docPr id="34" name="图片 34" descr="http://io.ruc.edu.cn/upfile/image/20190703/20190703150711_21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o.ruc.edu.cn/upfile/image/20190703/20190703150711_215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1、我的待办：展示当前用户待办个数，点击可链接到待办界面进行操作。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2、我的申请：展示当前用户提交的申请个数。点击可链接到我的申请界面进行查看。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3、我的信息：点击链接到我的信息界面，可查看当前用户的证件信息，可以快速切换到出访记录查看出国境记录。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4、教工因公出国出境申请：点击可链接至教工因公出国出境申请，新建维护申请信息并提交都可操作。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5、学生项目申请：点击可链接至学生项目申请，新建维护申请信息并提交都可操作。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lastRenderedPageBreak/>
        <w:t>6、学生出国出境申请：学生出国出境申请，新建维护申请信息并提交都可操作。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7、出国境计划申请：点击链接至出国境计划申请，新建维护申请信息并提交都可操作。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8、通知公告：公告展示。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 </w:t>
      </w:r>
    </w:p>
    <w:p w:rsidR="00826849" w:rsidRPr="002B200D" w:rsidRDefault="00826849" w:rsidP="002B200D">
      <w:pPr>
        <w:pStyle w:val="2"/>
      </w:pPr>
      <w:r w:rsidRPr="002B200D">
        <w:rPr>
          <w:rFonts w:hint="eastAsia"/>
        </w:rPr>
        <w:t>1.1 我的申请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操作路径：在线申请-我的申请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1、打开我的申请列表，可以查看到所有当前登录人创建的申请信息。列表中展示申请时间、申请名称、当前审批进度、单据状态。</w:t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2404745"/>
            <wp:effectExtent l="0" t="0" r="4445" b="0"/>
            <wp:docPr id="33" name="图片 33" descr="http://io.ruc.edu.cn/upfile/image/20190703/20190703150810_28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o.ruc.edu.cn/upfile/image/20190703/20190703150810_2875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2、打开：点击对应记录中的【打开】按钮进入详情界面。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lastRenderedPageBreak/>
        <w:drawing>
          <wp:inline distT="0" distB="0" distL="0" distR="0">
            <wp:extent cx="4453255" cy="2074545"/>
            <wp:effectExtent l="0" t="0" r="4445" b="1905"/>
            <wp:docPr id="32" name="图片 32" descr="http://io.ruc.edu.cn/upfile/image/20190703/20190703150958_91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o.ruc.edu.cn/upfile/image/20190703/20190703150958_911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 </w:t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2404745"/>
            <wp:effectExtent l="0" t="0" r="4445" b="0"/>
            <wp:docPr id="31" name="图片 31" descr="http://io.ruc.edu.cn/upfile/image/20190703/20190703151052_99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o.ruc.edu.cn/upfile/image/20190703/20190703151052_9932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3、总结：在线审批全部通过后可以维护信息然后提交总结。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2108200"/>
            <wp:effectExtent l="0" t="0" r="4445" b="6350"/>
            <wp:docPr id="30" name="图片 30" descr="http://io.ruc.edu.cn/upfile/image/20190703/20190703151553_11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o.ruc.edu.cn/upfile/image/20190703/20190703151553_1109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lastRenderedPageBreak/>
        <w:t> </w:t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2049145"/>
            <wp:effectExtent l="0" t="0" r="4445" b="8255"/>
            <wp:docPr id="29" name="图片 29" descr="http://io.ruc.edu.cn/upfile/image/20190703/20190703151623_30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o.ruc.edu.cn/upfile/image/20190703/20190703151623_3087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4、提交总结：在线申请保存后就可以编辑总结信息。点击对应记录所在行的【提交总结】弹出总结编辑界面，录入总结等信息点击【保存】即可。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2404745"/>
            <wp:effectExtent l="0" t="0" r="4445" b="0"/>
            <wp:docPr id="28" name="图片 28" descr="http://io.ruc.edu.cn/upfile/image/20190703/20190703151700_68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o.ruc.edu.cn/upfile/image/20190703/20190703151700_6869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</w:p>
    <w:p w:rsidR="00826849" w:rsidRPr="00826849" w:rsidRDefault="00826849" w:rsidP="002B200D">
      <w:pPr>
        <w:pStyle w:val="2"/>
        <w:rPr>
          <w:szCs w:val="21"/>
        </w:rPr>
      </w:pPr>
      <w:r w:rsidRPr="00826849">
        <w:rPr>
          <w:rFonts w:hint="eastAsia"/>
        </w:rPr>
        <w:t>1.2 在线申请</w:t>
      </w:r>
    </w:p>
    <w:p w:rsidR="00826849" w:rsidRPr="00826849" w:rsidRDefault="00826849" w:rsidP="00300264">
      <w:pPr>
        <w:pStyle w:val="3"/>
        <w:rPr>
          <w:szCs w:val="21"/>
        </w:rPr>
      </w:pPr>
      <w:r w:rsidRPr="00826849">
        <w:rPr>
          <w:rFonts w:hint="eastAsia"/>
        </w:rPr>
        <w:t>1.2.1教工因公出国出境申请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操作路径：在线申请—教工因公出国出境申请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lastRenderedPageBreak/>
        <w:t>1、打开教工因公出国出境申请列表，展示所有已创建的记录。点击【创建】录入申请信息。</w:t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2006600"/>
            <wp:effectExtent l="0" t="0" r="4445" b="0"/>
            <wp:docPr id="27" name="图片 27" descr="http://io.ruc.edu.cn/upfile/image/20190703/20190703151745_47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o.ruc.edu.cn/upfile/image/20190703/20190703151745_4768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2、填写人按展示项逐项进行添加，有备注文字说明的可参照备注内容进行填写。</w:t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2116455"/>
            <wp:effectExtent l="0" t="0" r="4445" b="0"/>
            <wp:docPr id="26" name="图片 26" descr="http://io.ruc.edu.cn/upfile/image/20190703/20190703191738_3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o.ruc.edu.cn/upfile/image/20190703/20190703191738_333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3、添加出访人员：在出访人员展示框内点击“添加项目”弹出窗口中录入出访人员信息，按实际情况及界面说明进行填写后，点击【保存&amp;关闭】按钮保存后关闭该弹框，点击【保存并新建】按钮保存后重新弹出框继续录入下一个出访人员信息。</w:t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lastRenderedPageBreak/>
        <w:drawing>
          <wp:inline distT="0" distB="0" distL="0" distR="0">
            <wp:extent cx="4453255" cy="2404745"/>
            <wp:effectExtent l="0" t="0" r="4445" b="0"/>
            <wp:docPr id="25" name="图片 25" descr="http://io.ruc.edu.cn/upfile/image/20190703/20190703151905_11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o.ruc.edu.cn/upfile/image/20190703/20190703151905_1129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4、系统字段有蓝色底纹的为保存时的必填项，【保存】后状态为“待提交”可进行编辑。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5、保存后该申请名称会根据出访日期、出访人员、出访地区自动生成。例如“杨洋等2人出访法国、意大利8天”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6、查询筛选器：在右上角有个搜索框可以快速查询，也可以自定义筛选条件及分组查询。</w:t>
      </w:r>
    </w:p>
    <w:p w:rsidR="00826849" w:rsidRDefault="00826849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2404745"/>
            <wp:effectExtent l="0" t="0" r="4445" b="0"/>
            <wp:docPr id="24" name="图片 24" descr="http://io.ruc.edu.cn/upfile/image/20190703/20190703151944_41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o.ruc.edu.cn/upfile/image/20190703/20190703151944_4117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BCA" w:rsidRPr="00826849" w:rsidRDefault="006A2BCA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</w:p>
    <w:p w:rsidR="00826849" w:rsidRPr="00826849" w:rsidRDefault="00826849" w:rsidP="002B200D">
      <w:pPr>
        <w:pStyle w:val="3"/>
        <w:rPr>
          <w:szCs w:val="21"/>
        </w:rPr>
      </w:pPr>
      <w:r w:rsidRPr="00826849">
        <w:rPr>
          <w:rFonts w:hint="eastAsia"/>
        </w:rPr>
        <w:lastRenderedPageBreak/>
        <w:t>1.2.2学生项目申请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操作路径：在线申请—学生项目申请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1、打开学生项目在线申请列表，展示所有已创建的记录。点击【创建】录入申请信息。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5090204" cy="2400300"/>
            <wp:effectExtent l="0" t="0" r="0" b="0"/>
            <wp:docPr id="23" name="图片 23" descr="http://io.ruc.edu.cn/upfile/image/20190703/20190703152032_23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o.ruc.edu.cn/upfile/image/20190703/20190703152032_2354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841" cy="240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2、填写人按展示项逐项进行添加，有备注文字说明的可参照备注内容进行填写。</w:t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2404745"/>
            <wp:effectExtent l="0" t="0" r="4445" b="0"/>
            <wp:docPr id="22" name="图片 22" descr="http://io.ruc.edu.cn/upfile/image/20190703/20190703152505_36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o.ruc.edu.cn/upfile/image/20190703/20190703152505_3653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lastRenderedPageBreak/>
        <w:drawing>
          <wp:inline distT="0" distB="0" distL="0" distR="0">
            <wp:extent cx="4453255" cy="2082800"/>
            <wp:effectExtent l="0" t="0" r="4445" b="0"/>
            <wp:docPr id="21" name="图片 21" descr="http://io.ruc.edu.cn/upfile/image/20190703/20190703152548_16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o.ruc.edu.cn/upfile/image/20190703/20190703152548_1651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3、系统字段有蓝色背景的为保存时的必填项。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4、查询筛选器：在右上角有个搜索框可以快速查询，也可以自定义筛选条件及分组查询。</w:t>
      </w:r>
    </w:p>
    <w:p w:rsid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2014855"/>
            <wp:effectExtent l="0" t="0" r="4445" b="4445"/>
            <wp:docPr id="20" name="图片 20" descr="http://io.ruc.edu.cn/upfile/image/20190703/20190703152656_38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o.ruc.edu.cn/upfile/image/20190703/20190703152656_3854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BCA" w:rsidRPr="00826849" w:rsidRDefault="006A2BCA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</w:p>
    <w:p w:rsidR="00826849" w:rsidRPr="00826849" w:rsidRDefault="00826849" w:rsidP="002B200D">
      <w:pPr>
        <w:pStyle w:val="3"/>
        <w:rPr>
          <w:szCs w:val="21"/>
        </w:rPr>
      </w:pPr>
      <w:r w:rsidRPr="00826849">
        <w:rPr>
          <w:rFonts w:hint="eastAsia"/>
        </w:rPr>
        <w:t>1.2.3学生出国出境申请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操作路径：在线申请—学生出国出境申请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1、打开学生出国出境单申请列表，展示所有已创建的记录。点击【创建】录入申请信息。</w:t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lastRenderedPageBreak/>
        <w:drawing>
          <wp:inline distT="0" distB="0" distL="0" distR="0">
            <wp:extent cx="4453255" cy="1981200"/>
            <wp:effectExtent l="0" t="0" r="4445" b="0"/>
            <wp:docPr id="19" name="图片 19" descr="http://io.ruc.edu.cn/upfile/image/20190703/20190703152744_81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o.ruc.edu.cn/upfile/image/20190703/20190703152744_8157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2、填写人按展示项逐项进行添加，有备注文字说明的可参照备注内容进行填写。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 w:val="24"/>
          <w:szCs w:val="24"/>
        </w:rPr>
        <w:drawing>
          <wp:inline distT="0" distB="0" distL="0" distR="0">
            <wp:extent cx="4453255" cy="2125345"/>
            <wp:effectExtent l="0" t="0" r="4445" b="8255"/>
            <wp:docPr id="18" name="图片 18" descr="http://io.ruc.edu.cn/upfile/image/20190703/20190703192127_1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o.ruc.edu.cn/upfile/image/20190703/20190703192127_187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Tahoma" w:eastAsia="微软雅黑" w:hAnsi="Tahoma" w:cs="Tahoma"/>
          <w:color w:val="535353"/>
          <w:kern w:val="0"/>
          <w:sz w:val="24"/>
          <w:szCs w:val="24"/>
        </w:rPr>
        <w:t>3</w:t>
      </w:r>
      <w:r w:rsidRPr="00826849">
        <w:rPr>
          <w:rFonts w:ascii="Tahoma" w:eastAsia="微软雅黑" w:hAnsi="Tahoma" w:cs="Tahoma"/>
          <w:color w:val="535353"/>
          <w:kern w:val="0"/>
          <w:sz w:val="24"/>
          <w:szCs w:val="24"/>
        </w:rPr>
        <w:t>、</w:t>
      </w: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添加出访人员：在出访人员展示框内点击“添加项目”弹出窗口中录入出访人员信息，按实际情况及界面说明进行填写后，点击【保存&amp;关闭】按钮保存后关闭该弹框，点击【保存并新建】按钮保存后重新弹出框继续录入下一个出访人员信息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lastRenderedPageBreak/>
        <w:drawing>
          <wp:inline distT="0" distB="0" distL="0" distR="0">
            <wp:extent cx="4453255" cy="2116455"/>
            <wp:effectExtent l="0" t="0" r="4445" b="0"/>
            <wp:docPr id="17" name="图片 17" descr="http://io.ruc.edu.cn/upfile/image/20190703/20190703193124_75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o.ruc.edu.cn/upfile/image/20190703/20190703193124_759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Cs w:val="21"/>
        </w:rPr>
        <w:t> </w:t>
      </w: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4、系统字段有蓝色底纹的为保存时的必填项，【保存】后状态为</w:t>
      </w:r>
      <w:r w:rsidRPr="00826849">
        <w:rPr>
          <w:rFonts w:ascii="宋体" w:eastAsia="宋体" w:hAnsi="宋体" w:cs="宋体" w:hint="eastAsia"/>
          <w:color w:val="535353"/>
          <w:kern w:val="0"/>
          <w:sz w:val="24"/>
          <w:szCs w:val="24"/>
        </w:rPr>
        <w:t>“待提交”可进行编辑。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 5、保存后该申请名称会根据出访日期、出访人员、出访地区自动生成。例如</w:t>
      </w:r>
      <w:r w:rsidRPr="00826849">
        <w:rPr>
          <w:rFonts w:ascii="宋体" w:eastAsia="宋体" w:hAnsi="宋体" w:cs="宋体" w:hint="eastAsia"/>
          <w:color w:val="535353"/>
          <w:kern w:val="0"/>
          <w:sz w:val="24"/>
          <w:szCs w:val="24"/>
        </w:rPr>
        <w:t>“杨洋等2人出访法国、意大利8天”。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 6、查询筛选器：在右上角有个搜索框可以快速查询，也可以自定义筛选条件及分组查询。</w:t>
      </w:r>
    </w:p>
    <w:p w:rsidR="00826849" w:rsidRDefault="00826849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2049145"/>
            <wp:effectExtent l="0" t="0" r="4445" b="8255"/>
            <wp:docPr id="16" name="图片 16" descr="http://io.ruc.edu.cn/upfile/image/20190703/20190703153208_23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o.ruc.edu.cn/upfile/image/20190703/20190703153208_2381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2B" w:rsidRPr="00826849" w:rsidRDefault="002F6D2B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</w:p>
    <w:p w:rsidR="00826849" w:rsidRPr="00135B66" w:rsidRDefault="00826849" w:rsidP="00AC182B">
      <w:pPr>
        <w:pStyle w:val="3"/>
      </w:pPr>
      <w:r w:rsidRPr="00135B66">
        <w:rPr>
          <w:rFonts w:hint="eastAsia"/>
        </w:rPr>
        <w:lastRenderedPageBreak/>
        <w:t>1.2.4外籍专家来华申请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操作路径：在线申请—外籍专家来华申请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1、点击外籍专家来华申请列表，展示所有已创建的记录。点击【创建】录入申请信息。</w:t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1659255"/>
            <wp:effectExtent l="0" t="0" r="4445" b="0"/>
            <wp:docPr id="15" name="图片 15" descr="http://io.ruc.edu.cn/upfile/image/20190703/20190703153242_88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o.ruc.edu.cn/upfile/image/20190703/20190703153242_8898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2、填写人按展示项逐项根据实际情况进行添加，有备注文字说明的可参照备注内容进行填写。</w:t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2141855"/>
            <wp:effectExtent l="0" t="0" r="4445" b="0"/>
            <wp:docPr id="14" name="图片 14" descr="http://io.ruc.edu.cn/upfile/image/20190703/20190703153329_29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o.ruc.edu.cn/upfile/image/20190703/20190703153329_2967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3、系统字段有蓝色背景的为保存时的必填项。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4、查询筛选器：在右上角有个搜索框可以快速查询，也可以自定义筛选条件及分组查询。</w:t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lastRenderedPageBreak/>
        <w:drawing>
          <wp:inline distT="0" distB="0" distL="0" distR="0">
            <wp:extent cx="4453255" cy="2404745"/>
            <wp:effectExtent l="0" t="0" r="4445" b="0"/>
            <wp:docPr id="13" name="图片 13" descr="http://io.ruc.edu.cn/upfile/image/20190703/20190703153403_44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o.ruc.edu.cn/upfile/image/20190703/20190703153403_4441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</w:p>
    <w:p w:rsidR="00826849" w:rsidRPr="00826849" w:rsidRDefault="00826849" w:rsidP="002B200D">
      <w:pPr>
        <w:pStyle w:val="3"/>
        <w:rPr>
          <w:szCs w:val="21"/>
        </w:rPr>
      </w:pPr>
      <w:r w:rsidRPr="00826849">
        <w:rPr>
          <w:rFonts w:hint="eastAsia"/>
        </w:rPr>
        <w:t>1.2.5孔子学院汉语教师/中方院长申请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操作路径：在线申请—孔子学院汉语教师/中方院长申请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1、孔子学院汉语教师/中方院长申请列表，展示所有已创建的记录。点击【创建】录入申请信息。</w:t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1828800"/>
            <wp:effectExtent l="0" t="0" r="4445" b="0"/>
            <wp:docPr id="12" name="图片 12" descr="http://io.ruc.edu.cn/upfile/image/20190703/20190703153515_57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o.ruc.edu.cn/upfile/image/20190703/20190703153515_5729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 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2、填写人按展示项逐项根据实际情况进行添加，有备注文字说明的可参照备注内容进行填写。</w:t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lastRenderedPageBreak/>
        <w:drawing>
          <wp:inline distT="0" distB="0" distL="0" distR="0">
            <wp:extent cx="4453255" cy="2141855"/>
            <wp:effectExtent l="0" t="0" r="4445" b="0"/>
            <wp:docPr id="11" name="图片 11" descr="http://io.ruc.edu.cn/upfile/image/20190703/20190703155347_62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o.ruc.edu.cn/upfile/image/20190703/20190703155347_6248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3、系统字段有蓝色背景的为保存时的必填项。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4、查询筛选器：在右上角有个搜索框可以快速查询，也可以自定义筛选条件及分组查询。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2404745"/>
            <wp:effectExtent l="0" t="0" r="4445" b="0"/>
            <wp:docPr id="10" name="图片 10" descr="http://io.ruc.edu.cn/upfile/image/20190703/20190703173256_53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o.ruc.edu.cn/upfile/image/20190703/20190703173256_5303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 </w:t>
      </w:r>
    </w:p>
    <w:p w:rsidR="00826849" w:rsidRPr="00826849" w:rsidRDefault="00826849" w:rsidP="002B200D">
      <w:pPr>
        <w:pStyle w:val="3"/>
        <w:rPr>
          <w:szCs w:val="21"/>
        </w:rPr>
      </w:pPr>
      <w:r w:rsidRPr="00826849">
        <w:rPr>
          <w:rFonts w:hint="eastAsia"/>
        </w:rPr>
        <w:t>1.2.6参加国际会议资助申请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操作路径：在线申请—参加国际会议资助申请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lastRenderedPageBreak/>
        <w:t>1、参加国际会议资助申请列表，展示所有已创建的记录。点击【创建】录入申请信息。</w:t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1981200"/>
            <wp:effectExtent l="0" t="0" r="4445" b="0"/>
            <wp:docPr id="9" name="图片 9" descr="http://io.ruc.edu.cn/upfile/image/20190703/20190703173347_26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o.ruc.edu.cn/upfile/image/20190703/20190703173347_2642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2、填写人按展示项逐项根据实际情况进行添加，有备注文字说明的可参照备注内容进行填写。</w:t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2074545"/>
            <wp:effectExtent l="0" t="0" r="4445" b="1905"/>
            <wp:docPr id="8" name="图片 8" descr="http://io.ruc.edu.cn/upfile/image/20190703/20190703173634_94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o.ruc.edu.cn/upfile/image/20190703/20190703173634_9495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3、系统字段有蓝色背景的为保存时的必填项。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4、查询筛选器：在右上角有个搜索框可以快速查询，也可以自定义筛选条件及分组查询。</w:t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lastRenderedPageBreak/>
        <w:drawing>
          <wp:inline distT="0" distB="0" distL="0" distR="0">
            <wp:extent cx="4453255" cy="2404745"/>
            <wp:effectExtent l="0" t="0" r="4445" b="0"/>
            <wp:docPr id="7" name="图片 7" descr="http://io.ruc.edu.cn/upfile/image/20190703/20190703173715_30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o.ruc.edu.cn/upfile/image/20190703/20190703173715_30838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</w:p>
    <w:p w:rsidR="00826849" w:rsidRPr="00826849" w:rsidRDefault="00826849" w:rsidP="002B200D">
      <w:pPr>
        <w:pStyle w:val="3"/>
        <w:rPr>
          <w:szCs w:val="21"/>
        </w:rPr>
      </w:pPr>
      <w:r w:rsidRPr="00826849">
        <w:rPr>
          <w:rFonts w:hint="eastAsia"/>
        </w:rPr>
        <w:t>1.2.7学生归国管理申请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操作路径：在线申请—学生归国管理申请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1、点击学生归国管理申请列表，展示所有已创建的记录。点击【创建】录入申请信息。</w:t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1896745"/>
            <wp:effectExtent l="0" t="0" r="4445" b="8255"/>
            <wp:docPr id="6" name="图片 6" descr="http://io.ruc.edu.cn/upfile/image/20190703/20190703181030_63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o.ruc.edu.cn/upfile/image/20190703/20190703181030_6368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2、填写人按展示项逐项根据实际情况进行添加，有备注文字说明的可参照备注内容进行填写。</w:t>
      </w:r>
    </w:p>
    <w:p w:rsidR="00826849" w:rsidRPr="00826849" w:rsidRDefault="00826849" w:rsidP="006A2BCA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lastRenderedPageBreak/>
        <w:drawing>
          <wp:inline distT="0" distB="0" distL="0" distR="0">
            <wp:extent cx="4453255" cy="1871345"/>
            <wp:effectExtent l="0" t="0" r="4445" b="0"/>
            <wp:docPr id="5" name="图片 5" descr="http://io.ruc.edu.cn/upfile/image/20190703/20190703181059_66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o.ruc.edu.cn/upfile/image/20190703/20190703181059_6633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3、系统字段有蓝色背景的为保存时的必填项。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4、查询筛选器：在右上角有个搜索框可以快速查询，也可以自定义筛选条件及分组查询。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2404745"/>
            <wp:effectExtent l="0" t="0" r="4445" b="0"/>
            <wp:docPr id="4" name="图片 4" descr="http://io.ruc.edu.cn/upfile/image/20190703/20190703181128_89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o.ruc.edu.cn/upfile/image/20190703/20190703181128_8945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</w:p>
    <w:p w:rsidR="00826849" w:rsidRPr="00826849" w:rsidRDefault="00826849" w:rsidP="002B200D">
      <w:pPr>
        <w:pStyle w:val="2"/>
        <w:rPr>
          <w:szCs w:val="21"/>
        </w:rPr>
      </w:pPr>
      <w:r w:rsidRPr="00826849">
        <w:rPr>
          <w:rFonts w:hint="eastAsia"/>
        </w:rPr>
        <w:t>1.3 我的信息</w:t>
      </w:r>
    </w:p>
    <w:p w:rsidR="00826849" w:rsidRPr="00826849" w:rsidRDefault="00826849" w:rsidP="002B200D">
      <w:pPr>
        <w:pStyle w:val="3"/>
      </w:pPr>
      <w:r w:rsidRPr="00826849">
        <w:rPr>
          <w:rFonts w:hint="eastAsia"/>
        </w:rPr>
        <w:t>1.3.1出国境记录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操作路径：我的信息—出国境记录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lastRenderedPageBreak/>
        <w:t>1、打开我的信息列表，展示当前用户的出国境记录信息。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1896745"/>
            <wp:effectExtent l="0" t="0" r="4445" b="8255"/>
            <wp:docPr id="3" name="图片 3" descr="http://io.ruc.edu.cn/upfile/image/20190703/20190703173750_94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o.ruc.edu.cn/upfile/image/20190703/20190703173750_9481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2、点击一条记录可进入详情界面进行查看。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Cs w:val="21"/>
        </w:rPr>
        <w:t> </w:t>
      </w:r>
    </w:p>
    <w:p w:rsidR="00826849" w:rsidRPr="00826849" w:rsidRDefault="00826849" w:rsidP="002B200D">
      <w:pPr>
        <w:pStyle w:val="3"/>
        <w:rPr>
          <w:szCs w:val="21"/>
        </w:rPr>
      </w:pPr>
      <w:r w:rsidRPr="00826849">
        <w:rPr>
          <w:rFonts w:hint="eastAsia"/>
        </w:rPr>
        <w:t>1.3.2证件信息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操作路径：我的信息—出国境记录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1、打开我的信息列表，展示所当前用户的证件信息。</w:t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drawing>
          <wp:inline distT="0" distB="0" distL="0" distR="0">
            <wp:extent cx="4453255" cy="2404745"/>
            <wp:effectExtent l="0" t="0" r="4445" b="0"/>
            <wp:docPr id="2" name="图片 2" descr="http://io.ruc.edu.cn/upfile/image/20190703/20190703175706_55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o.ruc.edu.cn/upfile/image/20190703/20190703175706_5511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9" w:rsidRPr="00826849" w:rsidRDefault="00826849" w:rsidP="00826849">
      <w:pPr>
        <w:widowControl/>
        <w:spacing w:before="300" w:after="300" w:line="450" w:lineRule="atLeast"/>
        <w:ind w:firstLine="240"/>
        <w:jc w:val="left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 w:hint="eastAsia"/>
          <w:color w:val="535353"/>
          <w:kern w:val="0"/>
          <w:sz w:val="24"/>
          <w:szCs w:val="24"/>
        </w:rPr>
        <w:t>2、点击要查看记录所在行后面的【详情】操作可进入详情界面进行查看。</w:t>
      </w:r>
    </w:p>
    <w:p w:rsidR="00000F1D" w:rsidRDefault="00826849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  <w:r w:rsidRPr="00826849">
        <w:rPr>
          <w:rFonts w:ascii="微软雅黑" w:eastAsia="微软雅黑" w:hAnsi="微软雅黑" w:cs="宋体"/>
          <w:noProof/>
          <w:color w:val="535353"/>
          <w:kern w:val="0"/>
          <w:szCs w:val="21"/>
        </w:rPr>
        <w:lastRenderedPageBreak/>
        <w:drawing>
          <wp:inline distT="0" distB="0" distL="0" distR="0">
            <wp:extent cx="4453255" cy="2404745"/>
            <wp:effectExtent l="0" t="0" r="4445" b="0"/>
            <wp:docPr id="1" name="图片 1" descr="http://io.ruc.edu.cn/upfile/image/20190703/20190703175812_99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o.ruc.edu.cn/upfile/image/20190703/20190703175812_99774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245" w:rsidRDefault="00BB4245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</w:p>
    <w:p w:rsidR="00BB4245" w:rsidRDefault="00BB4245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</w:p>
    <w:p w:rsidR="00BB4245" w:rsidRDefault="00BB4245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/>
          <w:color w:val="535353"/>
          <w:kern w:val="0"/>
          <w:szCs w:val="21"/>
        </w:rPr>
      </w:pPr>
    </w:p>
    <w:p w:rsidR="00BB4245" w:rsidRDefault="00BB4245" w:rsidP="00BB4245">
      <w:pPr>
        <w:widowControl/>
        <w:spacing w:before="300" w:after="300" w:line="450" w:lineRule="atLeast"/>
        <w:ind w:firstLine="240"/>
        <w:jc w:val="right"/>
        <w:rPr>
          <w:rFonts w:ascii="微软雅黑" w:eastAsia="微软雅黑" w:hAnsi="微软雅黑" w:cs="宋体"/>
          <w:color w:val="535353"/>
          <w:kern w:val="0"/>
          <w:szCs w:val="21"/>
        </w:rPr>
      </w:pPr>
      <w:r>
        <w:rPr>
          <w:rFonts w:ascii="微软雅黑" w:eastAsia="微软雅黑" w:hAnsi="微软雅黑" w:cs="宋体" w:hint="eastAsia"/>
          <w:color w:val="535353"/>
          <w:kern w:val="0"/>
          <w:szCs w:val="21"/>
        </w:rPr>
        <w:t>信息</w:t>
      </w:r>
      <w:r>
        <w:rPr>
          <w:rFonts w:ascii="微软雅黑" w:eastAsia="微软雅黑" w:hAnsi="微软雅黑" w:cs="宋体"/>
          <w:color w:val="535353"/>
          <w:kern w:val="0"/>
          <w:szCs w:val="21"/>
        </w:rPr>
        <w:t>学院</w:t>
      </w:r>
    </w:p>
    <w:p w:rsidR="00BB4245" w:rsidRPr="00826849" w:rsidRDefault="00BB4245" w:rsidP="00BB4245">
      <w:pPr>
        <w:widowControl/>
        <w:spacing w:before="300" w:after="300" w:line="450" w:lineRule="atLeast"/>
        <w:ind w:firstLine="240"/>
        <w:jc w:val="right"/>
        <w:rPr>
          <w:rFonts w:ascii="微软雅黑" w:eastAsia="微软雅黑" w:hAnsi="微软雅黑" w:cs="宋体" w:hint="eastAsia"/>
          <w:color w:val="535353"/>
          <w:kern w:val="0"/>
          <w:szCs w:val="21"/>
        </w:rPr>
      </w:pPr>
      <w:r>
        <w:rPr>
          <w:rFonts w:ascii="微软雅黑" w:eastAsia="微软雅黑" w:hAnsi="微软雅黑" w:cs="宋体" w:hint="eastAsia"/>
          <w:color w:val="535353"/>
          <w:kern w:val="0"/>
          <w:szCs w:val="21"/>
        </w:rPr>
        <w:t>2019年10月11日</w:t>
      </w:r>
    </w:p>
    <w:p w:rsidR="00BB4245" w:rsidRPr="00826849" w:rsidRDefault="00BB4245" w:rsidP="00826849">
      <w:pPr>
        <w:widowControl/>
        <w:spacing w:before="300" w:after="300" w:line="450" w:lineRule="atLeast"/>
        <w:ind w:firstLine="240"/>
        <w:jc w:val="center"/>
        <w:rPr>
          <w:rFonts w:ascii="微软雅黑" w:eastAsia="微软雅黑" w:hAnsi="微软雅黑" w:cs="宋体" w:hint="eastAsia"/>
          <w:color w:val="535353"/>
          <w:kern w:val="0"/>
          <w:szCs w:val="21"/>
        </w:rPr>
      </w:pPr>
      <w:bookmarkStart w:id="0" w:name="_GoBack"/>
      <w:bookmarkEnd w:id="0"/>
    </w:p>
    <w:sectPr w:rsidR="00BB4245" w:rsidRPr="008268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5DD" w:rsidRDefault="005D35DD" w:rsidP="00BB4245">
      <w:r>
        <w:separator/>
      </w:r>
    </w:p>
  </w:endnote>
  <w:endnote w:type="continuationSeparator" w:id="0">
    <w:p w:rsidR="005D35DD" w:rsidRDefault="005D35DD" w:rsidP="00BB4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5DD" w:rsidRDefault="005D35DD" w:rsidP="00BB4245">
      <w:r>
        <w:separator/>
      </w:r>
    </w:p>
  </w:footnote>
  <w:footnote w:type="continuationSeparator" w:id="0">
    <w:p w:rsidR="005D35DD" w:rsidRDefault="005D35DD" w:rsidP="00BB42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851"/>
    <w:rsid w:val="00000F1D"/>
    <w:rsid w:val="000053F6"/>
    <w:rsid w:val="00010917"/>
    <w:rsid w:val="0010245A"/>
    <w:rsid w:val="00135B66"/>
    <w:rsid w:val="00256230"/>
    <w:rsid w:val="002B200D"/>
    <w:rsid w:val="002F6D2B"/>
    <w:rsid w:val="00300264"/>
    <w:rsid w:val="003218FA"/>
    <w:rsid w:val="005D35DD"/>
    <w:rsid w:val="006A2BCA"/>
    <w:rsid w:val="00826849"/>
    <w:rsid w:val="00AC182B"/>
    <w:rsid w:val="00AD0EE3"/>
    <w:rsid w:val="00B40B4D"/>
    <w:rsid w:val="00BB4245"/>
    <w:rsid w:val="00C35851"/>
    <w:rsid w:val="00C42007"/>
    <w:rsid w:val="00D50D8B"/>
    <w:rsid w:val="00E03818"/>
    <w:rsid w:val="00E1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2A2A3F"/>
  <w15:chartTrackingRefBased/>
  <w15:docId w15:val="{2E43510D-4CD8-4661-90A9-05C760110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82684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2684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2B200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2684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826849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82684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26849"/>
    <w:rPr>
      <w:b/>
      <w:bCs/>
    </w:rPr>
  </w:style>
  <w:style w:type="character" w:styleId="a5">
    <w:name w:val="Hyperlink"/>
    <w:basedOn w:val="a0"/>
    <w:uiPriority w:val="99"/>
    <w:semiHidden/>
    <w:unhideWhenUsed/>
    <w:rsid w:val="00826849"/>
    <w:rPr>
      <w:color w:val="0000FF"/>
      <w:u w:val="single"/>
    </w:rPr>
  </w:style>
  <w:style w:type="character" w:customStyle="1" w:styleId="30">
    <w:name w:val="标题 3 字符"/>
    <w:basedOn w:val="a0"/>
    <w:link w:val="3"/>
    <w:uiPriority w:val="9"/>
    <w:rsid w:val="002B200D"/>
    <w:rPr>
      <w:b/>
      <w:bCs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BB42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BB4245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BB42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BB42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6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2082">
          <w:marLeft w:val="0"/>
          <w:marRight w:val="0"/>
          <w:marTop w:val="0"/>
          <w:marBottom w:val="0"/>
          <w:divBdr>
            <w:top w:val="single" w:sz="12" w:space="0" w:color="12488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://ios.ruc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56ED5-0747-4FB8-A44E-5E6D00D23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19</Pages>
  <Words>411</Words>
  <Characters>2348</Characters>
  <Application>Microsoft Office Word</Application>
  <DocSecurity>0</DocSecurity>
  <Lines>19</Lines>
  <Paragraphs>5</Paragraphs>
  <ScaleCrop>false</ScaleCrop>
  <Company>Microsoft</Company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19</cp:revision>
  <dcterms:created xsi:type="dcterms:W3CDTF">2019-10-11T00:11:00Z</dcterms:created>
  <dcterms:modified xsi:type="dcterms:W3CDTF">2019-10-11T02:10:00Z</dcterms:modified>
</cp:coreProperties>
</file>